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147" w:tblpY="15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18"/>
      </w:tblGrid>
      <w:tr w:rsidR="000A797C" w14:paraId="7A6061B6" w14:textId="77777777" w:rsidTr="00D047E6">
        <w:trPr>
          <w:trHeight w:val="278"/>
        </w:trPr>
        <w:tc>
          <w:tcPr>
            <w:tcW w:w="9918" w:type="dxa"/>
            <w:shd w:val="clear" w:color="auto" w:fill="auto"/>
          </w:tcPr>
          <w:p w14:paraId="68CF78F6" w14:textId="1AF32808" w:rsidR="000A797C" w:rsidRPr="00B55F1A" w:rsidRDefault="000A797C" w:rsidP="008E5007">
            <w:pPr>
              <w:pStyle w:val="TableParagraph"/>
              <w:rPr>
                <w:rFonts w:ascii="Times New Roman"/>
                <w:b/>
                <w:bCs/>
                <w:sz w:val="18"/>
              </w:rPr>
            </w:pPr>
            <w:r w:rsidRPr="00B55F1A">
              <w:rPr>
                <w:b/>
                <w:bCs/>
                <w:sz w:val="20"/>
              </w:rPr>
              <w:t>Name</w:t>
            </w:r>
            <w:r>
              <w:rPr>
                <w:b/>
                <w:bCs/>
                <w:sz w:val="20"/>
              </w:rPr>
              <w:t>:</w:t>
            </w:r>
          </w:p>
        </w:tc>
      </w:tr>
    </w:tbl>
    <w:p w14:paraId="5B7B37DB" w14:textId="188DF3A8" w:rsidR="006062F9" w:rsidRPr="004C0409" w:rsidRDefault="006062F9" w:rsidP="006062F9">
      <w:pPr>
        <w:rPr>
          <w:sz w:val="14"/>
          <w:szCs w:val="14"/>
        </w:rPr>
      </w:pPr>
    </w:p>
    <w:p w14:paraId="236AE470" w14:textId="77777777" w:rsidR="000A797C" w:rsidRDefault="00FD1B51" w:rsidP="00236EB4">
      <w:pPr>
        <w:ind w:left="142"/>
        <w:rPr>
          <w:color w:val="0D2D4D"/>
          <w:sz w:val="20"/>
        </w:rPr>
      </w:pPr>
      <w:r w:rsidRPr="004C0409">
        <w:rPr>
          <w:color w:val="0D2D4D"/>
          <w:sz w:val="20"/>
        </w:rPr>
        <w:t>Pleas</w:t>
      </w:r>
      <w:r w:rsidR="004C0409">
        <w:rPr>
          <w:color w:val="0D2D4D"/>
          <w:sz w:val="20"/>
        </w:rPr>
        <w:t xml:space="preserve">e </w:t>
      </w:r>
      <w:r w:rsidR="004C0409" w:rsidRPr="004C0409">
        <w:rPr>
          <w:color w:val="0D2D4D"/>
          <w:sz w:val="20"/>
        </w:rPr>
        <w:t xml:space="preserve">indicate your </w:t>
      </w:r>
      <w:r w:rsidR="004C0409">
        <w:rPr>
          <w:color w:val="0D2D4D"/>
          <w:sz w:val="20"/>
        </w:rPr>
        <w:t>level of competence/ knowledge</w:t>
      </w:r>
      <w:r w:rsidR="004C0409" w:rsidRPr="004C0409">
        <w:rPr>
          <w:color w:val="0D2D4D"/>
          <w:sz w:val="20"/>
        </w:rPr>
        <w:t xml:space="preserve"> in each area using the following </w:t>
      </w:r>
      <w:r w:rsidR="009B7E13">
        <w:rPr>
          <w:color w:val="0D2D4D"/>
          <w:sz w:val="20"/>
        </w:rPr>
        <w:t xml:space="preserve">indicative </w:t>
      </w:r>
      <w:r w:rsidR="004C0409" w:rsidRPr="004C0409">
        <w:rPr>
          <w:color w:val="0D2D4D"/>
          <w:sz w:val="20"/>
        </w:rPr>
        <w:t>scale</w:t>
      </w:r>
      <w:r w:rsidR="00E418F0">
        <w:rPr>
          <w:color w:val="0D2D4D"/>
          <w:sz w:val="20"/>
        </w:rPr>
        <w:t xml:space="preserve">. </w:t>
      </w:r>
    </w:p>
    <w:p w14:paraId="2DAE07AF" w14:textId="77777777" w:rsidR="000A797C" w:rsidRDefault="000A797C" w:rsidP="00236EB4">
      <w:pPr>
        <w:ind w:left="142"/>
        <w:rPr>
          <w:color w:val="0D2D4D"/>
          <w:sz w:val="20"/>
        </w:rPr>
      </w:pPr>
    </w:p>
    <w:p w14:paraId="04B57C62" w14:textId="56CA65BE" w:rsidR="004A079D" w:rsidRDefault="00E418F0" w:rsidP="00236EB4">
      <w:pPr>
        <w:ind w:left="142"/>
        <w:rPr>
          <w:color w:val="0D2D4D"/>
          <w:sz w:val="20"/>
        </w:rPr>
      </w:pPr>
      <w:r>
        <w:rPr>
          <w:color w:val="0D2D4D"/>
          <w:sz w:val="20"/>
        </w:rPr>
        <w:t xml:space="preserve">Please note that </w:t>
      </w:r>
      <w:r w:rsidR="00D45EBA">
        <w:rPr>
          <w:color w:val="0D2D4D"/>
          <w:sz w:val="20"/>
        </w:rPr>
        <w:t xml:space="preserve">your responses should be completed to the best of your abilities. Your </w:t>
      </w:r>
      <w:r w:rsidR="004A079D">
        <w:rPr>
          <w:color w:val="0D2D4D"/>
          <w:sz w:val="20"/>
        </w:rPr>
        <w:t xml:space="preserve">competencies and associated ratings are only one of the areas that the </w:t>
      </w:r>
      <w:r w:rsidR="00D45EBA">
        <w:rPr>
          <w:color w:val="0D2D4D"/>
          <w:sz w:val="20"/>
        </w:rPr>
        <w:t xml:space="preserve">GCNA’s Board of Directors </w:t>
      </w:r>
      <w:r w:rsidR="004A079D">
        <w:rPr>
          <w:color w:val="0D2D4D"/>
          <w:sz w:val="20"/>
        </w:rPr>
        <w:t xml:space="preserve">base their assessment on. </w:t>
      </w:r>
    </w:p>
    <w:p w14:paraId="5739D6D1" w14:textId="77777777" w:rsidR="000A797C" w:rsidRDefault="000A797C" w:rsidP="00236EB4">
      <w:pPr>
        <w:ind w:left="142"/>
        <w:rPr>
          <w:color w:val="0D2D4D"/>
          <w:sz w:val="20"/>
        </w:rPr>
      </w:pPr>
    </w:p>
    <w:p w14:paraId="0FED2BE5" w14:textId="0869A05D" w:rsidR="004C0409" w:rsidRPr="00236EB4" w:rsidRDefault="004A079D" w:rsidP="00236EB4">
      <w:pPr>
        <w:ind w:left="142"/>
      </w:pPr>
      <w:r>
        <w:rPr>
          <w:color w:val="0D2D4D"/>
          <w:sz w:val="20"/>
        </w:rPr>
        <w:t xml:space="preserve">Please provide a </w:t>
      </w:r>
      <w:r w:rsidR="00510F4A">
        <w:rPr>
          <w:color w:val="0D2D4D"/>
          <w:sz w:val="20"/>
        </w:rPr>
        <w:t>brief explanation for the rating with example of your competence where relevant</w:t>
      </w:r>
      <w:r w:rsidR="004C0409">
        <w:t>:</w:t>
      </w:r>
    </w:p>
    <w:p w14:paraId="6DAD57A3" w14:textId="77777777" w:rsidR="004C0409" w:rsidRDefault="004C0409" w:rsidP="004C0409">
      <w:pPr>
        <w:pStyle w:val="ListParagraph"/>
        <w:numPr>
          <w:ilvl w:val="0"/>
          <w:numId w:val="3"/>
        </w:numPr>
        <w:rPr>
          <w:color w:val="0D2D4D"/>
          <w:sz w:val="20"/>
        </w:rPr>
      </w:pPr>
      <w:r w:rsidRPr="004C0409">
        <w:rPr>
          <w:color w:val="0D2D4D"/>
          <w:sz w:val="20"/>
        </w:rPr>
        <w:t xml:space="preserve">5 = High level of competence - extensive experience in the skill area </w:t>
      </w:r>
    </w:p>
    <w:p w14:paraId="058B1ECC" w14:textId="77777777" w:rsidR="004C0409" w:rsidRDefault="004C0409" w:rsidP="004C0409">
      <w:pPr>
        <w:pStyle w:val="ListParagraph"/>
        <w:numPr>
          <w:ilvl w:val="0"/>
          <w:numId w:val="3"/>
        </w:numPr>
        <w:rPr>
          <w:color w:val="0D2D4D"/>
          <w:sz w:val="20"/>
        </w:rPr>
      </w:pPr>
      <w:r w:rsidRPr="004C0409">
        <w:rPr>
          <w:color w:val="0D2D4D"/>
          <w:sz w:val="20"/>
        </w:rPr>
        <w:t xml:space="preserve">4 = Moderately high level of competence - good experience in the skill area </w:t>
      </w:r>
    </w:p>
    <w:p w14:paraId="56BF1392" w14:textId="77777777" w:rsidR="004C0409" w:rsidRDefault="004C0409" w:rsidP="004C0409">
      <w:pPr>
        <w:pStyle w:val="ListParagraph"/>
        <w:numPr>
          <w:ilvl w:val="0"/>
          <w:numId w:val="3"/>
        </w:numPr>
        <w:rPr>
          <w:color w:val="0D2D4D"/>
          <w:sz w:val="20"/>
        </w:rPr>
      </w:pPr>
      <w:r w:rsidRPr="004C0409">
        <w:rPr>
          <w:color w:val="0D2D4D"/>
          <w:sz w:val="20"/>
        </w:rPr>
        <w:t xml:space="preserve">3 = Average level of competence – some experience in the skill area </w:t>
      </w:r>
    </w:p>
    <w:p w14:paraId="7849E859" w14:textId="77777777" w:rsidR="004C0409" w:rsidRDefault="004C0409" w:rsidP="004C0409">
      <w:pPr>
        <w:pStyle w:val="ListParagraph"/>
        <w:numPr>
          <w:ilvl w:val="0"/>
          <w:numId w:val="3"/>
        </w:numPr>
        <w:rPr>
          <w:color w:val="0D2D4D"/>
          <w:sz w:val="20"/>
        </w:rPr>
      </w:pPr>
      <w:r w:rsidRPr="004C0409">
        <w:rPr>
          <w:color w:val="0D2D4D"/>
          <w:sz w:val="20"/>
        </w:rPr>
        <w:t xml:space="preserve">2 = Low level of competence – little experience in the skill area </w:t>
      </w:r>
    </w:p>
    <w:p w14:paraId="27BF86A7" w14:textId="35B6AEE7" w:rsidR="004C0409" w:rsidRPr="004C0409" w:rsidRDefault="004C0409" w:rsidP="004C0409">
      <w:pPr>
        <w:pStyle w:val="ListParagraph"/>
        <w:numPr>
          <w:ilvl w:val="0"/>
          <w:numId w:val="3"/>
        </w:numPr>
        <w:rPr>
          <w:color w:val="0D2D4D"/>
          <w:sz w:val="20"/>
        </w:rPr>
      </w:pPr>
      <w:r w:rsidRPr="004C0409">
        <w:rPr>
          <w:color w:val="0D2D4D"/>
          <w:sz w:val="20"/>
        </w:rPr>
        <w:t>1 = No level of competence – no experience in the skill area</w:t>
      </w:r>
    </w:p>
    <w:p w14:paraId="7793B517" w14:textId="77777777" w:rsidR="00FD1B51" w:rsidRDefault="00FD1B51" w:rsidP="006062F9"/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46"/>
        <w:gridCol w:w="993"/>
        <w:gridCol w:w="5103"/>
      </w:tblGrid>
      <w:tr w:rsidR="006062F9" w14:paraId="190EF7C8" w14:textId="77777777" w:rsidTr="00AD2BAD">
        <w:trPr>
          <w:trHeight w:val="609"/>
        </w:trPr>
        <w:tc>
          <w:tcPr>
            <w:tcW w:w="3846" w:type="dxa"/>
            <w:shd w:val="clear" w:color="auto" w:fill="DEEAF6"/>
            <w:vAlign w:val="center"/>
          </w:tcPr>
          <w:p w14:paraId="3592E375" w14:textId="16BBE285" w:rsidR="00510F4A" w:rsidRPr="00AD2BAD" w:rsidRDefault="006062F9" w:rsidP="00AD2BAD">
            <w:pPr>
              <w:pStyle w:val="TableParagraph"/>
              <w:spacing w:before="23" w:line="237" w:lineRule="exact"/>
              <w:rPr>
                <w:b/>
                <w:bCs/>
                <w:sz w:val="20"/>
              </w:rPr>
            </w:pPr>
            <w:r w:rsidRPr="00AD2BAD">
              <w:rPr>
                <w:b/>
                <w:bCs/>
                <w:sz w:val="20"/>
              </w:rPr>
              <w:t>Director competencies</w:t>
            </w:r>
          </w:p>
        </w:tc>
        <w:tc>
          <w:tcPr>
            <w:tcW w:w="993" w:type="dxa"/>
            <w:shd w:val="clear" w:color="auto" w:fill="DEEAF6"/>
            <w:vAlign w:val="center"/>
          </w:tcPr>
          <w:p w14:paraId="5F2CD60B" w14:textId="5E79D3C3" w:rsidR="006062F9" w:rsidRPr="00AD2BAD" w:rsidRDefault="006062F9" w:rsidP="00D7724F">
            <w:pPr>
              <w:pStyle w:val="TableParagraph"/>
              <w:spacing w:before="23" w:line="237" w:lineRule="exact"/>
              <w:rPr>
                <w:b/>
                <w:bCs/>
                <w:sz w:val="20"/>
              </w:rPr>
            </w:pPr>
            <w:r w:rsidRPr="00AD2BAD">
              <w:rPr>
                <w:b/>
                <w:bCs/>
                <w:sz w:val="20"/>
              </w:rPr>
              <w:t>Rating</w:t>
            </w:r>
          </w:p>
        </w:tc>
        <w:tc>
          <w:tcPr>
            <w:tcW w:w="5103" w:type="dxa"/>
            <w:shd w:val="clear" w:color="auto" w:fill="DEEAF6"/>
            <w:vAlign w:val="center"/>
          </w:tcPr>
          <w:p w14:paraId="561C5C54" w14:textId="52E353F6" w:rsidR="006062F9" w:rsidRPr="00AD2BAD" w:rsidRDefault="006062F9" w:rsidP="00D7724F">
            <w:pPr>
              <w:pStyle w:val="TableParagraph"/>
              <w:spacing w:before="23" w:line="237" w:lineRule="exact"/>
              <w:rPr>
                <w:b/>
                <w:bCs/>
                <w:sz w:val="20"/>
              </w:rPr>
            </w:pPr>
            <w:r w:rsidRPr="00AD2BAD">
              <w:rPr>
                <w:b/>
                <w:bCs/>
                <w:sz w:val="20"/>
              </w:rPr>
              <w:t>Explanation for rating</w:t>
            </w:r>
            <w:r w:rsidR="00016E57" w:rsidRPr="00AD2BAD">
              <w:rPr>
                <w:b/>
                <w:bCs/>
                <w:sz w:val="20"/>
              </w:rPr>
              <w:t xml:space="preserve"> (</w:t>
            </w:r>
            <w:r w:rsidR="005972DF" w:rsidRPr="00AD2BAD">
              <w:rPr>
                <w:b/>
                <w:bCs/>
                <w:sz w:val="20"/>
              </w:rPr>
              <w:t xml:space="preserve">max. </w:t>
            </w:r>
            <w:r w:rsidR="00016E57" w:rsidRPr="00AD2BAD">
              <w:rPr>
                <w:b/>
                <w:bCs/>
                <w:sz w:val="20"/>
              </w:rPr>
              <w:t>2-3 bullet points)</w:t>
            </w:r>
          </w:p>
        </w:tc>
      </w:tr>
      <w:tr w:rsidR="00500EC6" w14:paraId="5A8F9DA5" w14:textId="77777777" w:rsidTr="00D7724F">
        <w:trPr>
          <w:trHeight w:val="1022"/>
        </w:trPr>
        <w:tc>
          <w:tcPr>
            <w:tcW w:w="3846" w:type="dxa"/>
            <w:vAlign w:val="center"/>
          </w:tcPr>
          <w:p w14:paraId="1D1AAFB7" w14:textId="77777777" w:rsidR="00500EC6" w:rsidRPr="005972DF" w:rsidRDefault="00500EC6" w:rsidP="00500EC6">
            <w:pPr>
              <w:pStyle w:val="TableParagraph"/>
              <w:spacing w:before="23"/>
              <w:rPr>
                <w:b/>
                <w:bCs/>
                <w:sz w:val="20"/>
              </w:rPr>
            </w:pPr>
            <w:r w:rsidRPr="005972DF">
              <w:rPr>
                <w:b/>
                <w:bCs/>
                <w:color w:val="0D2D4D"/>
                <w:sz w:val="20"/>
              </w:rPr>
              <w:t>Commercial</w:t>
            </w:r>
          </w:p>
          <w:p w14:paraId="31237F32" w14:textId="239E189E" w:rsidR="00500EC6" w:rsidRPr="005972DF" w:rsidRDefault="00500EC6" w:rsidP="00500EC6">
            <w:pPr>
              <w:pStyle w:val="TableParagraph"/>
              <w:spacing w:before="21"/>
              <w:rPr>
                <w:b/>
                <w:bCs/>
                <w:color w:val="0D2D4D"/>
                <w:sz w:val="20"/>
              </w:rPr>
            </w:pPr>
            <w:r>
              <w:rPr>
                <w:color w:val="0D2D4D"/>
                <w:sz w:val="20"/>
              </w:rPr>
              <w:t>Broad commercial/business management experience (e.g.</w:t>
            </w:r>
            <w:r w:rsidR="00DA6B2B">
              <w:rPr>
                <w:color w:val="0D2D4D"/>
                <w:sz w:val="20"/>
              </w:rPr>
              <w:t>,</w:t>
            </w:r>
            <w:r>
              <w:rPr>
                <w:color w:val="0D2D4D"/>
                <w:sz w:val="20"/>
              </w:rPr>
              <w:t xml:space="preserve"> business systems, </w:t>
            </w:r>
            <w:proofErr w:type="gramStart"/>
            <w:r>
              <w:rPr>
                <w:color w:val="0D2D4D"/>
                <w:sz w:val="20"/>
              </w:rPr>
              <w:t>practices</w:t>
            </w:r>
            <w:proofErr w:type="gramEnd"/>
            <w:r>
              <w:rPr>
                <w:color w:val="0D2D4D"/>
                <w:sz w:val="20"/>
              </w:rPr>
              <w:t xml:space="preserve"> and improvement)</w:t>
            </w:r>
          </w:p>
        </w:tc>
        <w:tc>
          <w:tcPr>
            <w:tcW w:w="993" w:type="dxa"/>
            <w:vAlign w:val="center"/>
          </w:tcPr>
          <w:p w14:paraId="39D37F20" w14:textId="77777777" w:rsidR="00500EC6" w:rsidRDefault="00500EC6" w:rsidP="00500EC6">
            <w:pPr>
              <w:pStyle w:val="TableParagraph"/>
              <w:ind w:left="167"/>
              <w:rPr>
                <w:rFonts w:ascii="Times New Roman"/>
                <w:sz w:val="18"/>
              </w:rPr>
            </w:pPr>
          </w:p>
        </w:tc>
        <w:tc>
          <w:tcPr>
            <w:tcW w:w="5103" w:type="dxa"/>
            <w:vAlign w:val="center"/>
          </w:tcPr>
          <w:p w14:paraId="01C0BFED" w14:textId="77777777" w:rsidR="00500EC6" w:rsidRDefault="00500EC6" w:rsidP="00500EC6">
            <w:pPr>
              <w:pStyle w:val="TableParagraph"/>
              <w:ind w:left="167"/>
              <w:rPr>
                <w:rFonts w:ascii="Times New Roman"/>
                <w:sz w:val="18"/>
              </w:rPr>
            </w:pPr>
          </w:p>
        </w:tc>
      </w:tr>
      <w:tr w:rsidR="00500EC6" w14:paraId="09A673DE" w14:textId="77777777" w:rsidTr="00D7724F">
        <w:trPr>
          <w:trHeight w:val="1022"/>
        </w:trPr>
        <w:tc>
          <w:tcPr>
            <w:tcW w:w="3846" w:type="dxa"/>
            <w:vAlign w:val="center"/>
          </w:tcPr>
          <w:p w14:paraId="1C5EEAF2" w14:textId="05D5B576" w:rsidR="00500EC6" w:rsidRPr="005972DF" w:rsidRDefault="00500EC6" w:rsidP="00500EC6">
            <w:pPr>
              <w:pStyle w:val="TableParagraph"/>
              <w:spacing w:before="21"/>
              <w:rPr>
                <w:b/>
                <w:bCs/>
                <w:color w:val="0D2D4D"/>
                <w:sz w:val="20"/>
              </w:rPr>
            </w:pPr>
            <w:r w:rsidRPr="005972DF">
              <w:rPr>
                <w:b/>
                <w:bCs/>
                <w:color w:val="0D2D4D"/>
                <w:sz w:val="20"/>
              </w:rPr>
              <w:t>Communications &amp; marketing</w:t>
            </w:r>
            <w:r>
              <w:rPr>
                <w:color w:val="0D2D4D"/>
                <w:sz w:val="20"/>
              </w:rPr>
              <w:t xml:space="preserve"> Experience in communications, marketing and/or branding (inc. social media). </w:t>
            </w:r>
          </w:p>
        </w:tc>
        <w:tc>
          <w:tcPr>
            <w:tcW w:w="993" w:type="dxa"/>
            <w:vAlign w:val="center"/>
          </w:tcPr>
          <w:p w14:paraId="0067FF3D" w14:textId="77777777" w:rsidR="00500EC6" w:rsidRDefault="00500EC6" w:rsidP="00500EC6">
            <w:pPr>
              <w:pStyle w:val="TableParagraph"/>
              <w:ind w:left="167"/>
              <w:rPr>
                <w:rFonts w:ascii="Times New Roman"/>
                <w:sz w:val="18"/>
              </w:rPr>
            </w:pPr>
          </w:p>
        </w:tc>
        <w:tc>
          <w:tcPr>
            <w:tcW w:w="5103" w:type="dxa"/>
            <w:vAlign w:val="center"/>
          </w:tcPr>
          <w:p w14:paraId="729F2EBB" w14:textId="77777777" w:rsidR="00500EC6" w:rsidRDefault="00500EC6" w:rsidP="00500EC6">
            <w:pPr>
              <w:pStyle w:val="TableParagraph"/>
              <w:ind w:left="167"/>
              <w:rPr>
                <w:rFonts w:ascii="Times New Roman"/>
                <w:sz w:val="18"/>
              </w:rPr>
            </w:pPr>
          </w:p>
          <w:p w14:paraId="5FD0A4FB" w14:textId="77777777" w:rsidR="00500EC6" w:rsidRPr="001C6694" w:rsidRDefault="00500EC6" w:rsidP="00500EC6"/>
          <w:p w14:paraId="6256247F" w14:textId="77777777" w:rsidR="00500EC6" w:rsidRPr="001C6694" w:rsidRDefault="00500EC6" w:rsidP="00500EC6"/>
          <w:p w14:paraId="30B778EA" w14:textId="1DC30AE2" w:rsidR="00500EC6" w:rsidRDefault="00500EC6" w:rsidP="00500EC6">
            <w:pPr>
              <w:pStyle w:val="TableParagraph"/>
              <w:ind w:left="167"/>
              <w:rPr>
                <w:rFonts w:ascii="Times New Roman"/>
                <w:sz w:val="18"/>
              </w:rPr>
            </w:pPr>
            <w:r>
              <w:tab/>
            </w:r>
          </w:p>
        </w:tc>
      </w:tr>
      <w:tr w:rsidR="00500EC6" w14:paraId="4B44DAE6" w14:textId="77777777" w:rsidTr="00D7724F">
        <w:trPr>
          <w:trHeight w:val="1022"/>
        </w:trPr>
        <w:tc>
          <w:tcPr>
            <w:tcW w:w="3846" w:type="dxa"/>
            <w:vAlign w:val="center"/>
          </w:tcPr>
          <w:p w14:paraId="6B91916F" w14:textId="5E9175FB" w:rsidR="00500EC6" w:rsidRPr="005972DF" w:rsidRDefault="00500EC6" w:rsidP="00500EC6">
            <w:pPr>
              <w:pStyle w:val="TableParagraph"/>
              <w:spacing w:before="21"/>
              <w:rPr>
                <w:b/>
                <w:bCs/>
                <w:color w:val="0D2D4D"/>
                <w:sz w:val="20"/>
              </w:rPr>
            </w:pPr>
            <w:r w:rsidRPr="005972DF">
              <w:rPr>
                <w:b/>
                <w:bCs/>
                <w:color w:val="0D2D4D"/>
                <w:sz w:val="20"/>
              </w:rPr>
              <w:t>Corporate Governance</w:t>
            </w:r>
          </w:p>
          <w:p w14:paraId="52BF234E" w14:textId="37B9F471" w:rsidR="00500EC6" w:rsidRPr="005972DF" w:rsidRDefault="00500EC6" w:rsidP="00500EC6">
            <w:pPr>
              <w:pStyle w:val="TableParagraph"/>
              <w:spacing w:before="21"/>
              <w:rPr>
                <w:color w:val="0D2D4D"/>
                <w:sz w:val="20"/>
              </w:rPr>
            </w:pPr>
            <w:r w:rsidRPr="00B55F1A">
              <w:rPr>
                <w:color w:val="0D2D4D"/>
                <w:sz w:val="20"/>
              </w:rPr>
              <w:t>Experience in developing and/or evaluating corporate governance processes.</w:t>
            </w:r>
          </w:p>
        </w:tc>
        <w:tc>
          <w:tcPr>
            <w:tcW w:w="993" w:type="dxa"/>
            <w:vAlign w:val="center"/>
          </w:tcPr>
          <w:p w14:paraId="09BA4BAB" w14:textId="77777777" w:rsidR="00500EC6" w:rsidRDefault="00500EC6" w:rsidP="00500EC6">
            <w:pPr>
              <w:pStyle w:val="TableParagraph"/>
              <w:ind w:left="167"/>
              <w:rPr>
                <w:rFonts w:ascii="Times New Roman"/>
                <w:sz w:val="18"/>
              </w:rPr>
            </w:pPr>
          </w:p>
        </w:tc>
        <w:tc>
          <w:tcPr>
            <w:tcW w:w="5103" w:type="dxa"/>
            <w:vAlign w:val="center"/>
          </w:tcPr>
          <w:p w14:paraId="4AF59AEA" w14:textId="77777777" w:rsidR="00500EC6" w:rsidRDefault="00500EC6" w:rsidP="00500EC6">
            <w:pPr>
              <w:pStyle w:val="TableParagraph"/>
              <w:ind w:left="167"/>
              <w:rPr>
                <w:rFonts w:ascii="Times New Roman"/>
                <w:sz w:val="18"/>
              </w:rPr>
            </w:pPr>
          </w:p>
        </w:tc>
      </w:tr>
      <w:tr w:rsidR="00500EC6" w14:paraId="65C2AA2E" w14:textId="77777777" w:rsidTr="00D7724F">
        <w:trPr>
          <w:trHeight w:val="1022"/>
        </w:trPr>
        <w:tc>
          <w:tcPr>
            <w:tcW w:w="3846" w:type="dxa"/>
            <w:vAlign w:val="center"/>
          </w:tcPr>
          <w:p w14:paraId="36628CA0" w14:textId="77777777" w:rsidR="00500EC6" w:rsidRPr="005972DF" w:rsidRDefault="00500EC6" w:rsidP="00500EC6">
            <w:pPr>
              <w:pStyle w:val="TableParagraph"/>
              <w:spacing w:before="21"/>
              <w:rPr>
                <w:b/>
                <w:bCs/>
                <w:sz w:val="20"/>
              </w:rPr>
            </w:pPr>
            <w:r w:rsidRPr="005972DF">
              <w:rPr>
                <w:b/>
                <w:bCs/>
                <w:color w:val="0D2D4D"/>
                <w:sz w:val="20"/>
              </w:rPr>
              <w:t>Risk &amp; Compliance</w:t>
            </w:r>
          </w:p>
          <w:p w14:paraId="596F29D5" w14:textId="552AE4B9" w:rsidR="00500EC6" w:rsidRDefault="00500EC6" w:rsidP="00500EC6">
            <w:pPr>
              <w:pStyle w:val="TableParagraph"/>
              <w:spacing w:before="21"/>
              <w:rPr>
                <w:color w:val="0D2D4D"/>
                <w:sz w:val="20"/>
              </w:rPr>
            </w:pPr>
            <w:r>
              <w:rPr>
                <w:color w:val="0D2D4D"/>
                <w:sz w:val="20"/>
              </w:rPr>
              <w:t>Ability to monitor risk and compliance and knowledge of legal and regulatory requirements.</w:t>
            </w:r>
          </w:p>
        </w:tc>
        <w:tc>
          <w:tcPr>
            <w:tcW w:w="993" w:type="dxa"/>
            <w:vAlign w:val="center"/>
          </w:tcPr>
          <w:p w14:paraId="18A4C1F9" w14:textId="77777777" w:rsidR="00500EC6" w:rsidRDefault="00500EC6" w:rsidP="00500EC6">
            <w:pPr>
              <w:pStyle w:val="TableParagraph"/>
              <w:ind w:left="167"/>
              <w:rPr>
                <w:rFonts w:ascii="Times New Roman"/>
                <w:sz w:val="18"/>
              </w:rPr>
            </w:pPr>
          </w:p>
        </w:tc>
        <w:tc>
          <w:tcPr>
            <w:tcW w:w="5103" w:type="dxa"/>
            <w:vAlign w:val="center"/>
          </w:tcPr>
          <w:p w14:paraId="03B22F06" w14:textId="77777777" w:rsidR="00500EC6" w:rsidRDefault="00500EC6" w:rsidP="00500EC6">
            <w:pPr>
              <w:pStyle w:val="TableParagraph"/>
              <w:ind w:left="167"/>
              <w:rPr>
                <w:rFonts w:ascii="Times New Roman"/>
                <w:sz w:val="18"/>
              </w:rPr>
            </w:pPr>
          </w:p>
        </w:tc>
      </w:tr>
      <w:tr w:rsidR="00500EC6" w14:paraId="7866FA67" w14:textId="77777777" w:rsidTr="00D7724F">
        <w:trPr>
          <w:trHeight w:val="1259"/>
        </w:trPr>
        <w:tc>
          <w:tcPr>
            <w:tcW w:w="3846" w:type="dxa"/>
            <w:vAlign w:val="center"/>
          </w:tcPr>
          <w:p w14:paraId="2B8E85DE" w14:textId="77777777" w:rsidR="00500EC6" w:rsidRPr="005972DF" w:rsidRDefault="00500EC6" w:rsidP="00500EC6">
            <w:pPr>
              <w:pStyle w:val="TableParagraph"/>
              <w:spacing w:before="20"/>
              <w:rPr>
                <w:b/>
                <w:bCs/>
                <w:sz w:val="20"/>
              </w:rPr>
            </w:pPr>
            <w:r w:rsidRPr="005972DF">
              <w:rPr>
                <w:b/>
                <w:bCs/>
                <w:color w:val="0D2D4D"/>
                <w:sz w:val="20"/>
              </w:rPr>
              <w:t>Financial &amp; Audit</w:t>
            </w:r>
          </w:p>
          <w:p w14:paraId="15B26719" w14:textId="77777777" w:rsidR="00500EC6" w:rsidRDefault="00500EC6" w:rsidP="00500EC6">
            <w:pPr>
              <w:pStyle w:val="TableParagraph"/>
              <w:spacing w:before="17"/>
              <w:ind w:right="139"/>
              <w:rPr>
                <w:sz w:val="20"/>
              </w:rPr>
            </w:pPr>
            <w:r>
              <w:rPr>
                <w:color w:val="0D2D4D"/>
                <w:sz w:val="20"/>
              </w:rPr>
              <w:t xml:space="preserve">Experience in accounting and finance to </w:t>
            </w:r>
            <w:proofErr w:type="spellStart"/>
            <w:r>
              <w:rPr>
                <w:color w:val="0D2D4D"/>
                <w:sz w:val="20"/>
              </w:rPr>
              <w:t>analyse</w:t>
            </w:r>
            <w:proofErr w:type="spellEnd"/>
            <w:r>
              <w:rPr>
                <w:color w:val="0D2D4D"/>
                <w:sz w:val="20"/>
              </w:rPr>
              <w:t xml:space="preserve"> statements, assess financial viability, contribute to financial planning, oversee budgets and funding.</w:t>
            </w:r>
          </w:p>
        </w:tc>
        <w:tc>
          <w:tcPr>
            <w:tcW w:w="993" w:type="dxa"/>
            <w:vAlign w:val="center"/>
          </w:tcPr>
          <w:p w14:paraId="7829EE90" w14:textId="77777777" w:rsidR="00500EC6" w:rsidRDefault="00500EC6" w:rsidP="00500EC6">
            <w:pPr>
              <w:pStyle w:val="TableParagraph"/>
              <w:ind w:left="167"/>
              <w:rPr>
                <w:rFonts w:ascii="Times New Roman"/>
                <w:sz w:val="18"/>
              </w:rPr>
            </w:pPr>
          </w:p>
        </w:tc>
        <w:tc>
          <w:tcPr>
            <w:tcW w:w="5103" w:type="dxa"/>
            <w:vAlign w:val="center"/>
          </w:tcPr>
          <w:p w14:paraId="7BB20B43" w14:textId="77777777" w:rsidR="00500EC6" w:rsidRDefault="00500EC6" w:rsidP="00500EC6">
            <w:pPr>
              <w:pStyle w:val="TableParagraph"/>
              <w:ind w:left="167"/>
              <w:rPr>
                <w:rFonts w:ascii="Times New Roman"/>
                <w:sz w:val="18"/>
              </w:rPr>
            </w:pPr>
          </w:p>
        </w:tc>
      </w:tr>
      <w:tr w:rsidR="002B316E" w14:paraId="0F8261E6" w14:textId="77777777" w:rsidTr="00D7724F">
        <w:trPr>
          <w:trHeight w:val="1259"/>
        </w:trPr>
        <w:tc>
          <w:tcPr>
            <w:tcW w:w="3846" w:type="dxa"/>
            <w:vAlign w:val="center"/>
          </w:tcPr>
          <w:p w14:paraId="53C3D207" w14:textId="77777777" w:rsidR="002B316E" w:rsidRPr="005972DF" w:rsidRDefault="002B316E" w:rsidP="002B316E">
            <w:pPr>
              <w:pStyle w:val="TableParagraph"/>
              <w:spacing w:before="21"/>
              <w:rPr>
                <w:b/>
                <w:bCs/>
                <w:sz w:val="20"/>
              </w:rPr>
            </w:pPr>
            <w:r w:rsidRPr="005972DF">
              <w:rPr>
                <w:b/>
                <w:bCs/>
                <w:color w:val="0D2D4D"/>
                <w:sz w:val="20"/>
              </w:rPr>
              <w:t>Legal</w:t>
            </w:r>
          </w:p>
          <w:p w14:paraId="6548041E" w14:textId="73337EFF" w:rsidR="002B316E" w:rsidRDefault="002B316E" w:rsidP="002B316E">
            <w:pPr>
              <w:pStyle w:val="TableParagraph"/>
              <w:spacing w:line="240" w:lineRule="atLeast"/>
              <w:ind w:right="295"/>
              <w:rPr>
                <w:sz w:val="20"/>
              </w:rPr>
            </w:pPr>
            <w:r>
              <w:rPr>
                <w:color w:val="0D2D4D"/>
                <w:sz w:val="20"/>
              </w:rPr>
              <w:t xml:space="preserve">Expertise in legal and regulatory requirements. Please indicate if you are a practicing lawyer and your ability to provide legal guidance to </w:t>
            </w:r>
            <w:r w:rsidR="005C0281">
              <w:rPr>
                <w:color w:val="0D2D4D"/>
                <w:sz w:val="20"/>
              </w:rPr>
              <w:t>UN</w:t>
            </w:r>
            <w:r>
              <w:rPr>
                <w:color w:val="0D2D4D"/>
                <w:sz w:val="20"/>
              </w:rPr>
              <w:t>GCNA</w:t>
            </w:r>
          </w:p>
        </w:tc>
        <w:tc>
          <w:tcPr>
            <w:tcW w:w="993" w:type="dxa"/>
            <w:vAlign w:val="center"/>
          </w:tcPr>
          <w:p w14:paraId="16D2CFBD" w14:textId="77777777" w:rsidR="002B316E" w:rsidRDefault="002B316E" w:rsidP="002B316E">
            <w:pPr>
              <w:pStyle w:val="TableParagraph"/>
              <w:ind w:left="167"/>
              <w:rPr>
                <w:rFonts w:ascii="Times New Roman"/>
                <w:sz w:val="18"/>
              </w:rPr>
            </w:pPr>
          </w:p>
        </w:tc>
        <w:tc>
          <w:tcPr>
            <w:tcW w:w="5103" w:type="dxa"/>
            <w:vAlign w:val="center"/>
          </w:tcPr>
          <w:p w14:paraId="30783B29" w14:textId="77777777" w:rsidR="002B316E" w:rsidRDefault="002B316E" w:rsidP="002B316E">
            <w:pPr>
              <w:pStyle w:val="TableParagraph"/>
              <w:ind w:left="167"/>
              <w:rPr>
                <w:rFonts w:ascii="Times New Roman"/>
                <w:sz w:val="18"/>
              </w:rPr>
            </w:pPr>
          </w:p>
        </w:tc>
      </w:tr>
      <w:tr w:rsidR="002B316E" w14:paraId="11F93A7D" w14:textId="77777777" w:rsidTr="00D7724F">
        <w:trPr>
          <w:trHeight w:val="1021"/>
        </w:trPr>
        <w:tc>
          <w:tcPr>
            <w:tcW w:w="3846" w:type="dxa"/>
            <w:vAlign w:val="center"/>
          </w:tcPr>
          <w:p w14:paraId="7F0301DA" w14:textId="77777777" w:rsidR="002B316E" w:rsidRPr="005972DF" w:rsidRDefault="002B316E" w:rsidP="002B316E">
            <w:pPr>
              <w:pStyle w:val="TableParagraph"/>
              <w:spacing w:before="21"/>
              <w:rPr>
                <w:b/>
                <w:bCs/>
                <w:sz w:val="20"/>
              </w:rPr>
            </w:pPr>
            <w:r w:rsidRPr="005972DF">
              <w:rPr>
                <w:b/>
                <w:bCs/>
                <w:color w:val="0D2D4D"/>
                <w:sz w:val="20"/>
              </w:rPr>
              <w:t>Membership engagement</w:t>
            </w:r>
          </w:p>
          <w:p w14:paraId="25415FA8" w14:textId="163A4392" w:rsidR="002B316E" w:rsidRDefault="002B316E" w:rsidP="002B316E">
            <w:pPr>
              <w:pStyle w:val="TableParagraph"/>
              <w:spacing w:before="17"/>
              <w:ind w:right="209"/>
              <w:rPr>
                <w:sz w:val="20"/>
              </w:rPr>
            </w:pPr>
            <w:r>
              <w:rPr>
                <w:color w:val="0D2D4D"/>
                <w:sz w:val="20"/>
              </w:rPr>
              <w:t xml:space="preserve">Experience in </w:t>
            </w:r>
            <w:r w:rsidR="005C0281">
              <w:rPr>
                <w:color w:val="0D2D4D"/>
                <w:sz w:val="20"/>
              </w:rPr>
              <w:t xml:space="preserve">a membership organisation on </w:t>
            </w:r>
            <w:r>
              <w:rPr>
                <w:color w:val="0D2D4D"/>
                <w:sz w:val="20"/>
              </w:rPr>
              <w:t>member engagement and retention.</w:t>
            </w:r>
          </w:p>
        </w:tc>
        <w:tc>
          <w:tcPr>
            <w:tcW w:w="993" w:type="dxa"/>
            <w:vAlign w:val="center"/>
          </w:tcPr>
          <w:p w14:paraId="57FF7A6F" w14:textId="77777777" w:rsidR="002B316E" w:rsidRDefault="002B316E" w:rsidP="002B316E">
            <w:pPr>
              <w:pStyle w:val="TableParagraph"/>
              <w:ind w:left="167"/>
              <w:rPr>
                <w:rFonts w:ascii="Times New Roman"/>
                <w:sz w:val="18"/>
              </w:rPr>
            </w:pPr>
          </w:p>
        </w:tc>
        <w:tc>
          <w:tcPr>
            <w:tcW w:w="5103" w:type="dxa"/>
            <w:vAlign w:val="center"/>
          </w:tcPr>
          <w:p w14:paraId="7F08DC52" w14:textId="77777777" w:rsidR="002B316E" w:rsidRDefault="002B316E" w:rsidP="002B316E">
            <w:pPr>
              <w:pStyle w:val="TableParagraph"/>
              <w:ind w:left="167"/>
              <w:rPr>
                <w:rFonts w:ascii="Times New Roman"/>
                <w:sz w:val="18"/>
              </w:rPr>
            </w:pPr>
          </w:p>
        </w:tc>
      </w:tr>
      <w:tr w:rsidR="002B316E" w14:paraId="19D73066" w14:textId="77777777" w:rsidTr="00D7724F">
        <w:trPr>
          <w:trHeight w:val="983"/>
        </w:trPr>
        <w:tc>
          <w:tcPr>
            <w:tcW w:w="3846" w:type="dxa"/>
            <w:vAlign w:val="center"/>
          </w:tcPr>
          <w:p w14:paraId="221E77E6" w14:textId="77777777" w:rsidR="002B316E" w:rsidRPr="005972DF" w:rsidRDefault="002B316E" w:rsidP="002B316E">
            <w:pPr>
              <w:pStyle w:val="TableParagraph"/>
              <w:spacing w:before="21"/>
              <w:rPr>
                <w:b/>
                <w:bCs/>
                <w:sz w:val="20"/>
              </w:rPr>
            </w:pPr>
            <w:r w:rsidRPr="005972DF">
              <w:rPr>
                <w:b/>
                <w:bCs/>
                <w:color w:val="0D2D4D"/>
                <w:sz w:val="20"/>
              </w:rPr>
              <w:t>People leadership</w:t>
            </w:r>
          </w:p>
          <w:p w14:paraId="2D7AC1F9" w14:textId="65878AE1" w:rsidR="002B316E" w:rsidRPr="00016E57" w:rsidRDefault="002B316E" w:rsidP="002B316E">
            <w:pPr>
              <w:pStyle w:val="TableParagraph"/>
              <w:spacing w:before="21" w:line="244" w:lineRule="auto"/>
              <w:ind w:right="306"/>
              <w:rPr>
                <w:sz w:val="20"/>
              </w:rPr>
            </w:pPr>
            <w:r>
              <w:rPr>
                <w:color w:val="0D2D4D"/>
                <w:sz w:val="20"/>
              </w:rPr>
              <w:t>Experience in managing and evaluating executive management</w:t>
            </w:r>
            <w:r w:rsidR="005C0281">
              <w:rPr>
                <w:color w:val="0D2D4D"/>
                <w:sz w:val="20"/>
              </w:rPr>
              <w:t xml:space="preserve"> </w:t>
            </w:r>
            <w:r>
              <w:rPr>
                <w:color w:val="0D2D4D"/>
                <w:sz w:val="20"/>
              </w:rPr>
              <w:t>and oversee strategic people planning.</w:t>
            </w:r>
          </w:p>
        </w:tc>
        <w:tc>
          <w:tcPr>
            <w:tcW w:w="993" w:type="dxa"/>
            <w:vAlign w:val="center"/>
          </w:tcPr>
          <w:p w14:paraId="597037A3" w14:textId="77777777" w:rsidR="002B316E" w:rsidRDefault="002B316E" w:rsidP="002B316E">
            <w:pPr>
              <w:pStyle w:val="TableParagraph"/>
              <w:ind w:left="167"/>
              <w:rPr>
                <w:rFonts w:ascii="Times New Roman"/>
                <w:sz w:val="18"/>
              </w:rPr>
            </w:pPr>
          </w:p>
        </w:tc>
        <w:tc>
          <w:tcPr>
            <w:tcW w:w="5103" w:type="dxa"/>
            <w:vAlign w:val="center"/>
          </w:tcPr>
          <w:p w14:paraId="41133B50" w14:textId="3DB357A9" w:rsidR="002B316E" w:rsidRPr="001C6694" w:rsidRDefault="002B316E" w:rsidP="002B316E">
            <w:pPr>
              <w:tabs>
                <w:tab w:val="left" w:pos="3075"/>
              </w:tabs>
            </w:pPr>
          </w:p>
        </w:tc>
      </w:tr>
      <w:tr w:rsidR="002B316E" w14:paraId="0D144AFB" w14:textId="77777777" w:rsidTr="00D7724F">
        <w:trPr>
          <w:trHeight w:val="1021"/>
        </w:trPr>
        <w:tc>
          <w:tcPr>
            <w:tcW w:w="3846" w:type="dxa"/>
            <w:vAlign w:val="center"/>
          </w:tcPr>
          <w:p w14:paraId="0F8B178F" w14:textId="2702D6D9" w:rsidR="002B316E" w:rsidRPr="005972DF" w:rsidRDefault="002B316E" w:rsidP="002B316E">
            <w:pPr>
              <w:pStyle w:val="TableParagraph"/>
              <w:spacing w:before="20" w:line="240" w:lineRule="atLeast"/>
              <w:ind w:right="699"/>
              <w:rPr>
                <w:b/>
                <w:bCs/>
                <w:color w:val="0D2D4D"/>
                <w:sz w:val="20"/>
              </w:rPr>
            </w:pPr>
            <w:r w:rsidRPr="005972DF">
              <w:rPr>
                <w:b/>
                <w:bCs/>
                <w:color w:val="0D2D4D"/>
                <w:sz w:val="20"/>
              </w:rPr>
              <w:lastRenderedPageBreak/>
              <w:t xml:space="preserve">Sponsorship </w:t>
            </w:r>
            <w:r>
              <w:rPr>
                <w:b/>
                <w:bCs/>
                <w:color w:val="0D2D4D"/>
                <w:sz w:val="20"/>
              </w:rPr>
              <w:t>&amp;</w:t>
            </w:r>
            <w:r w:rsidRPr="005972DF">
              <w:rPr>
                <w:b/>
                <w:bCs/>
                <w:color w:val="0D2D4D"/>
                <w:sz w:val="20"/>
              </w:rPr>
              <w:t xml:space="preserve"> </w:t>
            </w:r>
            <w:r>
              <w:rPr>
                <w:b/>
                <w:bCs/>
                <w:color w:val="0D2D4D"/>
                <w:sz w:val="20"/>
              </w:rPr>
              <w:t xml:space="preserve">grant </w:t>
            </w:r>
            <w:r w:rsidR="005C0281">
              <w:rPr>
                <w:b/>
                <w:bCs/>
                <w:color w:val="0D2D4D"/>
                <w:sz w:val="20"/>
              </w:rPr>
              <w:t>f</w:t>
            </w:r>
            <w:r>
              <w:rPr>
                <w:b/>
                <w:bCs/>
                <w:color w:val="0D2D4D"/>
                <w:sz w:val="20"/>
              </w:rPr>
              <w:t>unding</w:t>
            </w:r>
          </w:p>
          <w:p w14:paraId="12FFCCAB" w14:textId="645B0050" w:rsidR="002B316E" w:rsidRDefault="002B316E" w:rsidP="002B316E">
            <w:pPr>
              <w:pStyle w:val="TableParagraph"/>
              <w:spacing w:before="21" w:line="244" w:lineRule="auto"/>
              <w:ind w:right="306"/>
              <w:rPr>
                <w:color w:val="0D2D4D"/>
                <w:sz w:val="20"/>
              </w:rPr>
            </w:pPr>
            <w:r w:rsidRPr="00FE2A95">
              <w:rPr>
                <w:color w:val="0D2D4D"/>
                <w:sz w:val="20"/>
              </w:rPr>
              <w:t>Experience in events sponsorship</w:t>
            </w:r>
            <w:r>
              <w:rPr>
                <w:color w:val="0D2D4D"/>
                <w:sz w:val="20"/>
              </w:rPr>
              <w:t xml:space="preserve"> and grant applications. </w:t>
            </w:r>
          </w:p>
        </w:tc>
        <w:tc>
          <w:tcPr>
            <w:tcW w:w="993" w:type="dxa"/>
            <w:vAlign w:val="center"/>
          </w:tcPr>
          <w:p w14:paraId="7A5B8446" w14:textId="77777777" w:rsidR="002B316E" w:rsidRDefault="002B316E" w:rsidP="002B316E">
            <w:pPr>
              <w:pStyle w:val="TableParagraph"/>
              <w:ind w:left="167"/>
              <w:rPr>
                <w:rFonts w:ascii="Times New Roman"/>
                <w:sz w:val="18"/>
              </w:rPr>
            </w:pPr>
          </w:p>
        </w:tc>
        <w:tc>
          <w:tcPr>
            <w:tcW w:w="5103" w:type="dxa"/>
            <w:vAlign w:val="center"/>
          </w:tcPr>
          <w:p w14:paraId="23EE6E90" w14:textId="77777777" w:rsidR="002B316E" w:rsidRDefault="002B316E" w:rsidP="002B316E">
            <w:pPr>
              <w:pStyle w:val="TableParagraph"/>
              <w:ind w:left="167"/>
              <w:rPr>
                <w:rFonts w:ascii="Times New Roman"/>
                <w:sz w:val="18"/>
              </w:rPr>
            </w:pPr>
          </w:p>
        </w:tc>
      </w:tr>
      <w:tr w:rsidR="002B316E" w14:paraId="0EAEABEF" w14:textId="77777777" w:rsidTr="00D7724F">
        <w:trPr>
          <w:trHeight w:val="831"/>
        </w:trPr>
        <w:tc>
          <w:tcPr>
            <w:tcW w:w="3846" w:type="dxa"/>
            <w:vAlign w:val="center"/>
          </w:tcPr>
          <w:p w14:paraId="626702EE" w14:textId="77777777" w:rsidR="002B316E" w:rsidRPr="005972DF" w:rsidRDefault="002B316E" w:rsidP="002B316E">
            <w:pPr>
              <w:pStyle w:val="TableParagraph"/>
              <w:spacing w:before="21"/>
              <w:rPr>
                <w:b/>
                <w:bCs/>
                <w:sz w:val="20"/>
              </w:rPr>
            </w:pPr>
            <w:r w:rsidRPr="005972DF">
              <w:rPr>
                <w:b/>
                <w:bCs/>
                <w:color w:val="0D2D4D"/>
                <w:sz w:val="20"/>
              </w:rPr>
              <w:t>Strategic planning &amp; insight</w:t>
            </w:r>
          </w:p>
          <w:p w14:paraId="24E856A7" w14:textId="77777777" w:rsidR="002B316E" w:rsidRDefault="002B316E" w:rsidP="002B316E">
            <w:pPr>
              <w:pStyle w:val="TableParagraph"/>
              <w:spacing w:before="19"/>
              <w:rPr>
                <w:sz w:val="20"/>
              </w:rPr>
            </w:pPr>
            <w:r>
              <w:rPr>
                <w:color w:val="0D2D4D"/>
                <w:sz w:val="20"/>
              </w:rPr>
              <w:t>Ability to identify and critically assess strategic opportunities and threats.</w:t>
            </w:r>
          </w:p>
          <w:p w14:paraId="2F7122C7" w14:textId="6EB3DDE6" w:rsidR="002B316E" w:rsidRPr="00FE2A95" w:rsidRDefault="002B316E" w:rsidP="002B316E">
            <w:pPr>
              <w:pStyle w:val="TableParagraph"/>
              <w:spacing w:before="20" w:line="240" w:lineRule="atLeast"/>
              <w:ind w:right="699"/>
              <w:rPr>
                <w:color w:val="0D2D4D"/>
                <w:sz w:val="20"/>
              </w:rPr>
            </w:pPr>
            <w:r>
              <w:rPr>
                <w:color w:val="0D2D4D"/>
                <w:sz w:val="20"/>
              </w:rPr>
              <w:t xml:space="preserve">Develop </w:t>
            </w:r>
            <w:r w:rsidR="005C0281">
              <w:rPr>
                <w:color w:val="0D2D4D"/>
                <w:sz w:val="20"/>
              </w:rPr>
              <w:t xml:space="preserve">sustainability </w:t>
            </w:r>
            <w:r>
              <w:rPr>
                <w:color w:val="0D2D4D"/>
                <w:sz w:val="20"/>
              </w:rPr>
              <w:t>strategies.</w:t>
            </w:r>
          </w:p>
        </w:tc>
        <w:tc>
          <w:tcPr>
            <w:tcW w:w="993" w:type="dxa"/>
            <w:vAlign w:val="center"/>
          </w:tcPr>
          <w:p w14:paraId="22500742" w14:textId="77777777" w:rsidR="002B316E" w:rsidRDefault="002B316E" w:rsidP="002B316E">
            <w:pPr>
              <w:pStyle w:val="TableParagraph"/>
              <w:ind w:left="167"/>
              <w:rPr>
                <w:rFonts w:ascii="Times New Roman"/>
                <w:sz w:val="18"/>
              </w:rPr>
            </w:pPr>
          </w:p>
        </w:tc>
        <w:tc>
          <w:tcPr>
            <w:tcW w:w="5103" w:type="dxa"/>
            <w:vAlign w:val="center"/>
          </w:tcPr>
          <w:p w14:paraId="73333615" w14:textId="77777777" w:rsidR="002B316E" w:rsidRDefault="002B316E" w:rsidP="002B316E">
            <w:pPr>
              <w:pStyle w:val="TableParagraph"/>
              <w:ind w:left="167"/>
              <w:rPr>
                <w:rFonts w:ascii="Times New Roman"/>
                <w:sz w:val="18"/>
              </w:rPr>
            </w:pPr>
          </w:p>
        </w:tc>
      </w:tr>
      <w:tr w:rsidR="002B316E" w14:paraId="5840378B" w14:textId="77777777" w:rsidTr="00D7724F">
        <w:trPr>
          <w:trHeight w:val="1021"/>
        </w:trPr>
        <w:tc>
          <w:tcPr>
            <w:tcW w:w="3846" w:type="dxa"/>
            <w:vAlign w:val="center"/>
          </w:tcPr>
          <w:p w14:paraId="7BAC7E68" w14:textId="77777777" w:rsidR="002B316E" w:rsidRPr="005972DF" w:rsidRDefault="002B316E" w:rsidP="002B316E">
            <w:pPr>
              <w:pStyle w:val="TableParagraph"/>
              <w:spacing w:before="20"/>
              <w:rPr>
                <w:b/>
                <w:bCs/>
                <w:sz w:val="20"/>
              </w:rPr>
            </w:pPr>
            <w:r w:rsidRPr="005972DF">
              <w:rPr>
                <w:b/>
                <w:bCs/>
                <w:color w:val="0D2D4D"/>
                <w:sz w:val="20"/>
              </w:rPr>
              <w:t>Stakeholder relations</w:t>
            </w:r>
          </w:p>
          <w:p w14:paraId="0DBEA988" w14:textId="237A4BE0" w:rsidR="002B316E" w:rsidRPr="00FE2A95" w:rsidRDefault="002B316E" w:rsidP="002B316E">
            <w:pPr>
              <w:pStyle w:val="TableParagraph"/>
              <w:spacing w:before="20" w:line="240" w:lineRule="atLeast"/>
              <w:ind w:right="699"/>
              <w:rPr>
                <w:color w:val="0D2D4D"/>
                <w:sz w:val="20"/>
              </w:rPr>
            </w:pPr>
            <w:r>
              <w:rPr>
                <w:color w:val="0D2D4D"/>
                <w:sz w:val="20"/>
              </w:rPr>
              <w:t>Experience</w:t>
            </w:r>
            <w:r>
              <w:rPr>
                <w:color w:val="0D2D4D"/>
                <w:spacing w:val="-21"/>
                <w:sz w:val="20"/>
              </w:rPr>
              <w:t xml:space="preserve"> </w:t>
            </w:r>
            <w:r>
              <w:rPr>
                <w:color w:val="0D2D4D"/>
                <w:sz w:val="20"/>
              </w:rPr>
              <w:t>building</w:t>
            </w:r>
            <w:r>
              <w:rPr>
                <w:color w:val="0D2D4D"/>
                <w:spacing w:val="-20"/>
                <w:sz w:val="20"/>
              </w:rPr>
              <w:t xml:space="preserve"> </w:t>
            </w:r>
            <w:r>
              <w:rPr>
                <w:color w:val="0D2D4D"/>
                <w:sz w:val="20"/>
              </w:rPr>
              <w:t>and</w:t>
            </w:r>
            <w:r>
              <w:rPr>
                <w:color w:val="0D2D4D"/>
                <w:spacing w:val="-21"/>
                <w:sz w:val="20"/>
              </w:rPr>
              <w:t xml:space="preserve"> </w:t>
            </w:r>
            <w:r>
              <w:rPr>
                <w:color w:val="0D2D4D"/>
                <w:sz w:val="20"/>
              </w:rPr>
              <w:t xml:space="preserve">managing </w:t>
            </w:r>
            <w:r>
              <w:rPr>
                <w:color w:val="0D2D4D"/>
                <w:spacing w:val="-3"/>
                <w:sz w:val="20"/>
              </w:rPr>
              <w:t>relationships</w:t>
            </w:r>
            <w:r>
              <w:rPr>
                <w:color w:val="0D2D4D"/>
                <w:spacing w:val="-10"/>
                <w:sz w:val="20"/>
              </w:rPr>
              <w:t xml:space="preserve"> </w:t>
            </w:r>
            <w:r>
              <w:rPr>
                <w:color w:val="0D2D4D"/>
                <w:sz w:val="20"/>
              </w:rPr>
              <w:t>with</w:t>
            </w:r>
            <w:r>
              <w:rPr>
                <w:color w:val="0D2D4D"/>
                <w:spacing w:val="-6"/>
                <w:sz w:val="20"/>
              </w:rPr>
              <w:t xml:space="preserve"> </w:t>
            </w:r>
            <w:r>
              <w:rPr>
                <w:color w:val="0D2D4D"/>
                <w:sz w:val="20"/>
              </w:rPr>
              <w:t>a</w:t>
            </w:r>
            <w:r>
              <w:rPr>
                <w:color w:val="0D2D4D"/>
                <w:spacing w:val="-10"/>
                <w:sz w:val="20"/>
              </w:rPr>
              <w:t xml:space="preserve"> </w:t>
            </w:r>
            <w:r>
              <w:rPr>
                <w:color w:val="0D2D4D"/>
                <w:sz w:val="20"/>
              </w:rPr>
              <w:t>broad</w:t>
            </w:r>
            <w:r>
              <w:rPr>
                <w:color w:val="0D2D4D"/>
                <w:spacing w:val="-10"/>
                <w:sz w:val="20"/>
              </w:rPr>
              <w:t xml:space="preserve"> </w:t>
            </w:r>
            <w:r>
              <w:rPr>
                <w:color w:val="0D2D4D"/>
                <w:sz w:val="20"/>
              </w:rPr>
              <w:t>range</w:t>
            </w:r>
            <w:r>
              <w:rPr>
                <w:color w:val="0D2D4D"/>
                <w:spacing w:val="-10"/>
                <w:sz w:val="20"/>
              </w:rPr>
              <w:t xml:space="preserve"> </w:t>
            </w:r>
            <w:r>
              <w:rPr>
                <w:color w:val="0D2D4D"/>
                <w:sz w:val="20"/>
              </w:rPr>
              <w:t>of stakeholders (incl.</w:t>
            </w:r>
            <w:r>
              <w:rPr>
                <w:color w:val="0D2D4D"/>
                <w:spacing w:val="-28"/>
                <w:sz w:val="20"/>
              </w:rPr>
              <w:t xml:space="preserve"> </w:t>
            </w:r>
            <w:r>
              <w:rPr>
                <w:color w:val="0D2D4D"/>
                <w:sz w:val="20"/>
              </w:rPr>
              <w:t>government).</w:t>
            </w:r>
          </w:p>
        </w:tc>
        <w:tc>
          <w:tcPr>
            <w:tcW w:w="993" w:type="dxa"/>
            <w:vAlign w:val="center"/>
          </w:tcPr>
          <w:p w14:paraId="667A8352" w14:textId="77777777" w:rsidR="002B316E" w:rsidRDefault="002B316E" w:rsidP="002B316E">
            <w:pPr>
              <w:pStyle w:val="TableParagraph"/>
              <w:ind w:left="167"/>
              <w:rPr>
                <w:rFonts w:ascii="Times New Roman"/>
                <w:sz w:val="18"/>
              </w:rPr>
            </w:pPr>
          </w:p>
        </w:tc>
        <w:tc>
          <w:tcPr>
            <w:tcW w:w="5103" w:type="dxa"/>
            <w:vAlign w:val="center"/>
          </w:tcPr>
          <w:p w14:paraId="050CD47B" w14:textId="77777777" w:rsidR="002B316E" w:rsidRDefault="002B316E" w:rsidP="002B316E">
            <w:pPr>
              <w:pStyle w:val="TableParagraph"/>
              <w:ind w:left="167"/>
              <w:rPr>
                <w:rFonts w:ascii="Times New Roman"/>
                <w:sz w:val="18"/>
              </w:rPr>
            </w:pPr>
          </w:p>
        </w:tc>
      </w:tr>
      <w:tr w:rsidR="002B316E" w14:paraId="31415F69" w14:textId="77777777" w:rsidTr="00D7724F">
        <w:trPr>
          <w:trHeight w:val="280"/>
        </w:trPr>
        <w:tc>
          <w:tcPr>
            <w:tcW w:w="3846" w:type="dxa"/>
            <w:shd w:val="clear" w:color="auto" w:fill="DEEAF6"/>
            <w:vAlign w:val="center"/>
          </w:tcPr>
          <w:p w14:paraId="1F1143F0" w14:textId="77777777" w:rsidR="002B316E" w:rsidRDefault="002B316E" w:rsidP="002B316E">
            <w:pPr>
              <w:pStyle w:val="TableParagraph"/>
              <w:spacing w:before="21" w:line="239" w:lineRule="exact"/>
              <w:rPr>
                <w:b/>
                <w:bCs/>
                <w:color w:val="0D2D4D"/>
                <w:sz w:val="20"/>
              </w:rPr>
            </w:pPr>
            <w:r w:rsidRPr="005972DF">
              <w:rPr>
                <w:b/>
                <w:bCs/>
                <w:color w:val="0D2D4D"/>
                <w:sz w:val="20"/>
              </w:rPr>
              <w:t>Industry knowledge relevant to GCNA activities</w:t>
            </w:r>
          </w:p>
          <w:p w14:paraId="21459B43" w14:textId="7BEDB897" w:rsidR="002B316E" w:rsidRPr="00510F4A" w:rsidRDefault="002B316E" w:rsidP="002B316E">
            <w:pPr>
              <w:pStyle w:val="TableParagraph"/>
              <w:numPr>
                <w:ilvl w:val="0"/>
                <w:numId w:val="5"/>
              </w:numPr>
              <w:spacing w:before="21" w:line="239" w:lineRule="exact"/>
              <w:rPr>
                <w:b/>
                <w:bCs/>
                <w:color w:val="0D2D4D"/>
                <w:sz w:val="20"/>
              </w:rPr>
            </w:pPr>
            <w:r>
              <w:rPr>
                <w:b/>
                <w:bCs/>
                <w:color w:val="0D2D4D"/>
                <w:sz w:val="20"/>
              </w:rPr>
              <w:t>Knowledge in one or more of the core areas.</w:t>
            </w:r>
          </w:p>
        </w:tc>
        <w:tc>
          <w:tcPr>
            <w:tcW w:w="993" w:type="dxa"/>
            <w:shd w:val="clear" w:color="auto" w:fill="DEEAF6"/>
            <w:vAlign w:val="center"/>
          </w:tcPr>
          <w:p w14:paraId="0662289E" w14:textId="5DF6B26E" w:rsidR="002B316E" w:rsidRPr="005972DF" w:rsidRDefault="002B316E" w:rsidP="002B316E">
            <w:pPr>
              <w:pStyle w:val="TableParagraph"/>
              <w:ind w:left="167"/>
              <w:rPr>
                <w:rFonts w:ascii="Times New Roman"/>
                <w:sz w:val="18"/>
              </w:rPr>
            </w:pPr>
            <w:r w:rsidRPr="005972DF">
              <w:rPr>
                <w:b/>
                <w:bCs/>
                <w:sz w:val="20"/>
              </w:rPr>
              <w:t>Rating</w:t>
            </w:r>
          </w:p>
        </w:tc>
        <w:tc>
          <w:tcPr>
            <w:tcW w:w="5103" w:type="dxa"/>
            <w:shd w:val="clear" w:color="auto" w:fill="DEEAF6"/>
            <w:vAlign w:val="center"/>
          </w:tcPr>
          <w:p w14:paraId="7EBCEF9D" w14:textId="109D53E9" w:rsidR="002B316E" w:rsidRPr="005972DF" w:rsidRDefault="002B316E" w:rsidP="002B316E">
            <w:pPr>
              <w:pStyle w:val="TableParagraph"/>
              <w:ind w:left="167"/>
              <w:rPr>
                <w:rFonts w:ascii="Times New Roman"/>
                <w:sz w:val="18"/>
              </w:rPr>
            </w:pPr>
            <w:r w:rsidRPr="005972DF">
              <w:rPr>
                <w:b/>
                <w:bCs/>
                <w:sz w:val="20"/>
              </w:rPr>
              <w:t>Explanation for rating (</w:t>
            </w:r>
            <w:r>
              <w:rPr>
                <w:b/>
                <w:bCs/>
                <w:sz w:val="20"/>
              </w:rPr>
              <w:t xml:space="preserve">max. </w:t>
            </w:r>
            <w:r w:rsidRPr="005972DF">
              <w:rPr>
                <w:b/>
                <w:bCs/>
                <w:sz w:val="20"/>
              </w:rPr>
              <w:t>2-3 bullet points)</w:t>
            </w:r>
          </w:p>
        </w:tc>
      </w:tr>
      <w:bookmarkStart w:id="0" w:name="_Hlk77345209"/>
      <w:tr w:rsidR="002B316E" w14:paraId="4B2A33F8" w14:textId="77777777" w:rsidTr="00D7724F">
        <w:trPr>
          <w:trHeight w:val="1019"/>
        </w:trPr>
        <w:tc>
          <w:tcPr>
            <w:tcW w:w="3846" w:type="dxa"/>
            <w:vAlign w:val="center"/>
          </w:tcPr>
          <w:p w14:paraId="7F40FA38" w14:textId="79C46504" w:rsidR="002B316E" w:rsidRDefault="002B316E" w:rsidP="002B316E">
            <w:pPr>
              <w:pStyle w:val="TableParagraph"/>
              <w:spacing w:before="17"/>
              <w:ind w:right="652"/>
              <w:rPr>
                <w:sz w:val="20"/>
              </w:rPr>
            </w:pPr>
            <w:r>
              <w:rPr>
                <w:color w:val="0D2D4D"/>
                <w:sz w:val="20"/>
              </w:rPr>
              <w:fldChar w:fldCharType="begin"/>
            </w:r>
            <w:r>
              <w:rPr>
                <w:color w:val="0D2D4D"/>
                <w:sz w:val="20"/>
              </w:rPr>
              <w:instrText>HYPERLINK "https://unglobalcompact.org.au/business-human-rights/"</w:instrText>
            </w:r>
            <w:r>
              <w:rPr>
                <w:color w:val="0D2D4D"/>
                <w:sz w:val="20"/>
              </w:rPr>
            </w:r>
            <w:r>
              <w:rPr>
                <w:color w:val="0D2D4D"/>
                <w:sz w:val="20"/>
              </w:rPr>
              <w:fldChar w:fldCharType="separate"/>
            </w:r>
            <w:r w:rsidRPr="005972DF">
              <w:rPr>
                <w:rStyle w:val="Hyperlink"/>
                <w:sz w:val="20"/>
              </w:rPr>
              <w:t xml:space="preserve">Business and </w:t>
            </w:r>
            <w:r>
              <w:rPr>
                <w:rStyle w:val="Hyperlink"/>
                <w:sz w:val="20"/>
              </w:rPr>
              <w:t>H</w:t>
            </w:r>
            <w:r w:rsidRPr="005972DF">
              <w:rPr>
                <w:rStyle w:val="Hyperlink"/>
                <w:sz w:val="20"/>
              </w:rPr>
              <w:t xml:space="preserve">uman </w:t>
            </w:r>
            <w:r>
              <w:rPr>
                <w:rStyle w:val="Hyperlink"/>
                <w:sz w:val="20"/>
              </w:rPr>
              <w:t>R</w:t>
            </w:r>
            <w:r w:rsidRPr="005972DF">
              <w:rPr>
                <w:rStyle w:val="Hyperlink"/>
                <w:sz w:val="20"/>
              </w:rPr>
              <w:t>ights</w:t>
            </w:r>
            <w:r>
              <w:rPr>
                <w:color w:val="0D2D4D"/>
                <w:sz w:val="20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14:paraId="7ACC44C7" w14:textId="77777777" w:rsidR="002B316E" w:rsidRDefault="002B316E" w:rsidP="002B316E">
            <w:pPr>
              <w:pStyle w:val="TableParagraph"/>
              <w:ind w:left="167"/>
              <w:rPr>
                <w:rFonts w:ascii="Times New Roman"/>
                <w:sz w:val="18"/>
              </w:rPr>
            </w:pPr>
          </w:p>
        </w:tc>
        <w:tc>
          <w:tcPr>
            <w:tcW w:w="5103" w:type="dxa"/>
            <w:vAlign w:val="center"/>
          </w:tcPr>
          <w:p w14:paraId="0977920A" w14:textId="77777777" w:rsidR="002B316E" w:rsidRDefault="002B316E" w:rsidP="002B316E">
            <w:pPr>
              <w:pStyle w:val="TableParagraph"/>
              <w:ind w:left="167"/>
              <w:rPr>
                <w:rFonts w:ascii="Times New Roman"/>
                <w:sz w:val="18"/>
              </w:rPr>
            </w:pPr>
          </w:p>
        </w:tc>
      </w:tr>
      <w:bookmarkStart w:id="1" w:name="_Hlk77345216"/>
      <w:tr w:rsidR="002B316E" w14:paraId="33A84728" w14:textId="77777777" w:rsidTr="00D7724F">
        <w:trPr>
          <w:trHeight w:val="1019"/>
        </w:trPr>
        <w:tc>
          <w:tcPr>
            <w:tcW w:w="3846" w:type="dxa"/>
            <w:vAlign w:val="center"/>
          </w:tcPr>
          <w:p w14:paraId="7D6F8654" w14:textId="6E0BB2F6" w:rsidR="002B316E" w:rsidRDefault="002B316E" w:rsidP="002B316E">
            <w:pPr>
              <w:pStyle w:val="TableParagraph"/>
              <w:spacing w:before="21"/>
              <w:rPr>
                <w:color w:val="0D2D4D"/>
                <w:sz w:val="20"/>
              </w:rPr>
            </w:pPr>
            <w:r>
              <w:rPr>
                <w:color w:val="0D2D4D"/>
                <w:sz w:val="20"/>
              </w:rPr>
              <w:fldChar w:fldCharType="begin"/>
            </w:r>
            <w:r>
              <w:rPr>
                <w:color w:val="0D2D4D"/>
                <w:sz w:val="20"/>
              </w:rPr>
              <w:instrText xml:space="preserve"> HYPERLINK "https://unglobalcompact.org.au/environment-climate-change/" </w:instrText>
            </w:r>
            <w:r>
              <w:rPr>
                <w:color w:val="0D2D4D"/>
                <w:sz w:val="20"/>
              </w:rPr>
            </w:r>
            <w:r>
              <w:rPr>
                <w:color w:val="0D2D4D"/>
                <w:sz w:val="20"/>
              </w:rPr>
              <w:fldChar w:fldCharType="separate"/>
            </w:r>
            <w:r w:rsidRPr="005972DF">
              <w:rPr>
                <w:rStyle w:val="Hyperlink"/>
                <w:sz w:val="20"/>
              </w:rPr>
              <w:t xml:space="preserve">Environment and </w:t>
            </w:r>
            <w:r>
              <w:rPr>
                <w:rStyle w:val="Hyperlink"/>
                <w:sz w:val="20"/>
              </w:rPr>
              <w:t>C</w:t>
            </w:r>
            <w:r w:rsidRPr="005972DF">
              <w:rPr>
                <w:rStyle w:val="Hyperlink"/>
                <w:sz w:val="20"/>
              </w:rPr>
              <w:t xml:space="preserve">limate </w:t>
            </w:r>
            <w:r>
              <w:rPr>
                <w:rStyle w:val="Hyperlink"/>
                <w:sz w:val="20"/>
              </w:rPr>
              <w:t>C</w:t>
            </w:r>
            <w:r w:rsidRPr="005972DF">
              <w:rPr>
                <w:rStyle w:val="Hyperlink"/>
                <w:sz w:val="20"/>
              </w:rPr>
              <w:t>hange</w:t>
            </w:r>
            <w:r>
              <w:rPr>
                <w:color w:val="0D2D4D"/>
                <w:sz w:val="20"/>
              </w:rPr>
              <w:fldChar w:fldCharType="end"/>
            </w:r>
            <w:bookmarkEnd w:id="1"/>
          </w:p>
        </w:tc>
        <w:tc>
          <w:tcPr>
            <w:tcW w:w="993" w:type="dxa"/>
            <w:vAlign w:val="center"/>
          </w:tcPr>
          <w:p w14:paraId="3A814B9D" w14:textId="77777777" w:rsidR="002B316E" w:rsidRDefault="002B316E" w:rsidP="002B316E">
            <w:pPr>
              <w:pStyle w:val="TableParagraph"/>
              <w:ind w:left="167"/>
              <w:rPr>
                <w:rFonts w:ascii="Times New Roman"/>
                <w:sz w:val="18"/>
              </w:rPr>
            </w:pPr>
          </w:p>
        </w:tc>
        <w:tc>
          <w:tcPr>
            <w:tcW w:w="5103" w:type="dxa"/>
            <w:vAlign w:val="center"/>
          </w:tcPr>
          <w:p w14:paraId="0D3E8CB2" w14:textId="77777777" w:rsidR="002B316E" w:rsidRDefault="002B316E" w:rsidP="002B316E">
            <w:pPr>
              <w:pStyle w:val="TableParagraph"/>
              <w:ind w:left="167"/>
              <w:rPr>
                <w:rFonts w:ascii="Times New Roman"/>
                <w:sz w:val="18"/>
              </w:rPr>
            </w:pPr>
          </w:p>
        </w:tc>
      </w:tr>
      <w:bookmarkStart w:id="2" w:name="_Hlk77345224"/>
      <w:tr w:rsidR="002B316E" w14:paraId="62DF3E26" w14:textId="77777777" w:rsidTr="00D7724F">
        <w:trPr>
          <w:trHeight w:val="1019"/>
        </w:trPr>
        <w:tc>
          <w:tcPr>
            <w:tcW w:w="3846" w:type="dxa"/>
            <w:vAlign w:val="center"/>
          </w:tcPr>
          <w:p w14:paraId="41BB8F68" w14:textId="67C1CFB8" w:rsidR="002B316E" w:rsidRDefault="002B316E" w:rsidP="002B316E">
            <w:pPr>
              <w:pStyle w:val="TableParagraph"/>
              <w:spacing w:before="21"/>
              <w:rPr>
                <w:color w:val="0D2D4D"/>
                <w:sz w:val="20"/>
              </w:rPr>
            </w:pPr>
            <w:r>
              <w:rPr>
                <w:color w:val="0D2D4D"/>
                <w:sz w:val="20"/>
              </w:rPr>
              <w:fldChar w:fldCharType="begin"/>
            </w:r>
            <w:r>
              <w:rPr>
                <w:color w:val="0D2D4D"/>
                <w:sz w:val="20"/>
              </w:rPr>
              <w:instrText xml:space="preserve"> HYPERLINK "https://unglobalcompact.org.au/bribery-prevention-governance/" </w:instrText>
            </w:r>
            <w:r>
              <w:rPr>
                <w:color w:val="0D2D4D"/>
                <w:sz w:val="20"/>
              </w:rPr>
            </w:r>
            <w:r>
              <w:rPr>
                <w:color w:val="0D2D4D"/>
                <w:sz w:val="20"/>
              </w:rPr>
              <w:fldChar w:fldCharType="separate"/>
            </w:r>
            <w:r>
              <w:rPr>
                <w:rStyle w:val="Hyperlink"/>
                <w:sz w:val="20"/>
              </w:rPr>
              <w:t>Anti-B</w:t>
            </w:r>
            <w:r w:rsidRPr="005972DF">
              <w:rPr>
                <w:rStyle w:val="Hyperlink"/>
                <w:sz w:val="20"/>
              </w:rPr>
              <w:t xml:space="preserve">ribery and </w:t>
            </w:r>
            <w:r>
              <w:rPr>
                <w:rStyle w:val="Hyperlink"/>
                <w:sz w:val="20"/>
              </w:rPr>
              <w:t>Corruption</w:t>
            </w:r>
            <w:r>
              <w:rPr>
                <w:color w:val="0D2D4D"/>
                <w:sz w:val="20"/>
              </w:rPr>
              <w:fldChar w:fldCharType="end"/>
            </w:r>
            <w:bookmarkEnd w:id="2"/>
          </w:p>
        </w:tc>
        <w:tc>
          <w:tcPr>
            <w:tcW w:w="993" w:type="dxa"/>
            <w:vAlign w:val="center"/>
          </w:tcPr>
          <w:p w14:paraId="53795D86" w14:textId="77777777" w:rsidR="002B316E" w:rsidRDefault="002B316E" w:rsidP="002B316E">
            <w:pPr>
              <w:pStyle w:val="TableParagraph"/>
              <w:ind w:left="167"/>
              <w:rPr>
                <w:rFonts w:ascii="Times New Roman"/>
                <w:sz w:val="18"/>
              </w:rPr>
            </w:pPr>
          </w:p>
        </w:tc>
        <w:tc>
          <w:tcPr>
            <w:tcW w:w="5103" w:type="dxa"/>
            <w:vAlign w:val="center"/>
          </w:tcPr>
          <w:p w14:paraId="7205C83A" w14:textId="77777777" w:rsidR="002B316E" w:rsidRDefault="002B316E" w:rsidP="002B316E">
            <w:pPr>
              <w:pStyle w:val="TableParagraph"/>
              <w:ind w:left="167"/>
              <w:rPr>
                <w:rFonts w:ascii="Times New Roman"/>
                <w:sz w:val="18"/>
              </w:rPr>
            </w:pPr>
          </w:p>
        </w:tc>
      </w:tr>
      <w:bookmarkStart w:id="3" w:name="_Hlk77345201"/>
      <w:tr w:rsidR="002B316E" w14:paraId="12B95424" w14:textId="77777777" w:rsidTr="00D7724F">
        <w:trPr>
          <w:trHeight w:val="1019"/>
        </w:trPr>
        <w:tc>
          <w:tcPr>
            <w:tcW w:w="3846" w:type="dxa"/>
            <w:vAlign w:val="center"/>
          </w:tcPr>
          <w:p w14:paraId="0C98A7D9" w14:textId="77777777" w:rsidR="002B316E" w:rsidRDefault="002B316E" w:rsidP="002B316E">
            <w:pPr>
              <w:pStyle w:val="TableParagraph"/>
              <w:spacing w:before="21"/>
              <w:rPr>
                <w:sz w:val="20"/>
              </w:rPr>
            </w:pPr>
            <w:r>
              <w:rPr>
                <w:color w:val="0D2D4D"/>
                <w:sz w:val="20"/>
              </w:rPr>
              <w:fldChar w:fldCharType="begin"/>
            </w:r>
            <w:r>
              <w:rPr>
                <w:color w:val="0D2D4D"/>
                <w:sz w:val="20"/>
              </w:rPr>
              <w:instrText>HYPERLINK "https://unglobalcompact.org.au/sustainable-development/"</w:instrText>
            </w:r>
            <w:r>
              <w:rPr>
                <w:color w:val="0D2D4D"/>
                <w:sz w:val="20"/>
              </w:rPr>
            </w:r>
            <w:r>
              <w:rPr>
                <w:color w:val="0D2D4D"/>
                <w:sz w:val="20"/>
              </w:rPr>
              <w:fldChar w:fldCharType="separate"/>
            </w:r>
            <w:r w:rsidRPr="005972DF">
              <w:rPr>
                <w:rStyle w:val="Hyperlink"/>
                <w:sz w:val="20"/>
              </w:rPr>
              <w:t xml:space="preserve">Sustainable </w:t>
            </w:r>
            <w:r>
              <w:rPr>
                <w:rStyle w:val="Hyperlink"/>
                <w:sz w:val="20"/>
              </w:rPr>
              <w:t>D</w:t>
            </w:r>
            <w:r w:rsidRPr="005972DF">
              <w:rPr>
                <w:rStyle w:val="Hyperlink"/>
                <w:sz w:val="20"/>
              </w:rPr>
              <w:t>evelopment</w:t>
            </w:r>
            <w:r>
              <w:rPr>
                <w:color w:val="0D2D4D"/>
                <w:sz w:val="20"/>
              </w:rPr>
              <w:fldChar w:fldCharType="end"/>
            </w:r>
            <w:bookmarkEnd w:id="3"/>
          </w:p>
          <w:p w14:paraId="35331F79" w14:textId="7F617B15" w:rsidR="002B316E" w:rsidRDefault="002B316E" w:rsidP="002B316E">
            <w:pPr>
              <w:pStyle w:val="TableParagraph"/>
              <w:spacing w:before="21"/>
              <w:ind w:left="0"/>
              <w:rPr>
                <w:color w:val="0D2D4D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054B3E0D" w14:textId="77777777" w:rsidR="002B316E" w:rsidRDefault="002B316E" w:rsidP="002B316E">
            <w:pPr>
              <w:pStyle w:val="TableParagraph"/>
              <w:ind w:left="167"/>
              <w:rPr>
                <w:rFonts w:ascii="Times New Roman"/>
                <w:sz w:val="18"/>
              </w:rPr>
            </w:pPr>
          </w:p>
        </w:tc>
        <w:tc>
          <w:tcPr>
            <w:tcW w:w="5103" w:type="dxa"/>
            <w:vAlign w:val="center"/>
          </w:tcPr>
          <w:p w14:paraId="32982B13" w14:textId="77777777" w:rsidR="002B316E" w:rsidRDefault="002B316E" w:rsidP="002B316E">
            <w:pPr>
              <w:pStyle w:val="TableParagraph"/>
              <w:ind w:left="167"/>
              <w:rPr>
                <w:rFonts w:ascii="Times New Roman"/>
                <w:sz w:val="18"/>
              </w:rPr>
            </w:pPr>
          </w:p>
        </w:tc>
      </w:tr>
      <w:tr w:rsidR="002B316E" w14:paraId="403FA228" w14:textId="77777777" w:rsidTr="00D7724F">
        <w:trPr>
          <w:trHeight w:val="1019"/>
        </w:trPr>
        <w:tc>
          <w:tcPr>
            <w:tcW w:w="3846" w:type="dxa"/>
            <w:vAlign w:val="center"/>
          </w:tcPr>
          <w:p w14:paraId="5C9406DC" w14:textId="77777777" w:rsidR="002B316E" w:rsidRPr="009C657D" w:rsidRDefault="002B316E" w:rsidP="002B316E">
            <w:pPr>
              <w:pStyle w:val="TableParagraph"/>
              <w:spacing w:before="21"/>
              <w:rPr>
                <w:b/>
                <w:bCs/>
                <w:color w:val="0D2D4D"/>
                <w:sz w:val="20"/>
              </w:rPr>
            </w:pPr>
            <w:r w:rsidRPr="009C657D">
              <w:rPr>
                <w:b/>
                <w:bCs/>
                <w:color w:val="0D2D4D"/>
                <w:sz w:val="20"/>
              </w:rPr>
              <w:t>Reporting and disclosure</w:t>
            </w:r>
          </w:p>
          <w:p w14:paraId="47649448" w14:textId="1E62AB36" w:rsidR="002B316E" w:rsidRDefault="002B316E" w:rsidP="002B316E">
            <w:pPr>
              <w:pStyle w:val="TableParagraph"/>
              <w:spacing w:before="21"/>
              <w:rPr>
                <w:color w:val="0D2D4D"/>
                <w:sz w:val="20"/>
              </w:rPr>
            </w:pPr>
            <w:r>
              <w:rPr>
                <w:color w:val="0D2D4D"/>
                <w:sz w:val="20"/>
              </w:rPr>
              <w:t>Knowledge and experience of sustainability reporting frameworks and standards.</w:t>
            </w:r>
          </w:p>
        </w:tc>
        <w:tc>
          <w:tcPr>
            <w:tcW w:w="993" w:type="dxa"/>
            <w:vAlign w:val="center"/>
          </w:tcPr>
          <w:p w14:paraId="78997A80" w14:textId="77777777" w:rsidR="002B316E" w:rsidRDefault="002B316E" w:rsidP="002B316E">
            <w:pPr>
              <w:pStyle w:val="TableParagraph"/>
              <w:ind w:left="167"/>
              <w:rPr>
                <w:rFonts w:ascii="Times New Roman"/>
                <w:sz w:val="18"/>
              </w:rPr>
            </w:pPr>
          </w:p>
        </w:tc>
        <w:tc>
          <w:tcPr>
            <w:tcW w:w="5103" w:type="dxa"/>
            <w:vAlign w:val="center"/>
          </w:tcPr>
          <w:p w14:paraId="32FD735E" w14:textId="77777777" w:rsidR="002B316E" w:rsidRDefault="002B316E" w:rsidP="002B316E">
            <w:pPr>
              <w:pStyle w:val="TableParagraph"/>
              <w:ind w:left="167"/>
              <w:rPr>
                <w:rFonts w:ascii="Times New Roman"/>
                <w:sz w:val="18"/>
              </w:rPr>
            </w:pPr>
          </w:p>
        </w:tc>
      </w:tr>
    </w:tbl>
    <w:tbl>
      <w:tblPr>
        <w:tblpPr w:leftFromText="180" w:rightFromText="180" w:vertAnchor="text" w:horzAnchor="margin" w:tblpX="147" w:tblpY="15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8"/>
        <w:gridCol w:w="6090"/>
      </w:tblGrid>
      <w:tr w:rsidR="009B7E13" w14:paraId="7123A304" w14:textId="77777777" w:rsidTr="00D7724F">
        <w:trPr>
          <w:trHeight w:val="278"/>
        </w:trPr>
        <w:tc>
          <w:tcPr>
            <w:tcW w:w="3828" w:type="dxa"/>
            <w:shd w:val="clear" w:color="auto" w:fill="DEEAF6"/>
            <w:vAlign w:val="center"/>
          </w:tcPr>
          <w:p w14:paraId="21470846" w14:textId="03B6D791" w:rsidR="009B7E13" w:rsidRPr="005972DF" w:rsidRDefault="009B7E13" w:rsidP="00D7724F">
            <w:pPr>
              <w:pStyle w:val="TableParagraph"/>
              <w:spacing w:before="21" w:line="237" w:lineRule="exact"/>
              <w:rPr>
                <w:b/>
                <w:bCs/>
                <w:color w:val="0D2D4D"/>
                <w:sz w:val="20"/>
              </w:rPr>
            </w:pPr>
            <w:r>
              <w:rPr>
                <w:b/>
                <w:bCs/>
                <w:color w:val="0D2D4D"/>
                <w:sz w:val="20"/>
              </w:rPr>
              <w:t>Demographic questions</w:t>
            </w:r>
          </w:p>
        </w:tc>
        <w:tc>
          <w:tcPr>
            <w:tcW w:w="6090" w:type="dxa"/>
            <w:shd w:val="clear" w:color="auto" w:fill="DEEAF6"/>
            <w:vAlign w:val="center"/>
          </w:tcPr>
          <w:p w14:paraId="3D1531C8" w14:textId="568A620F" w:rsidR="009B7E13" w:rsidRPr="005972DF" w:rsidRDefault="009B7E13" w:rsidP="00D7724F">
            <w:pPr>
              <w:pStyle w:val="TableParagraph"/>
              <w:spacing w:before="23" w:line="237" w:lineRule="exact"/>
              <w:rPr>
                <w:b/>
                <w:bCs/>
                <w:sz w:val="20"/>
              </w:rPr>
            </w:pPr>
          </w:p>
        </w:tc>
      </w:tr>
      <w:tr w:rsidR="009B7E13" w14:paraId="652D2A8E" w14:textId="77777777" w:rsidTr="00D7724F">
        <w:trPr>
          <w:trHeight w:val="280"/>
        </w:trPr>
        <w:tc>
          <w:tcPr>
            <w:tcW w:w="3828" w:type="dxa"/>
            <w:vAlign w:val="center"/>
          </w:tcPr>
          <w:p w14:paraId="7F31B6BA" w14:textId="77777777" w:rsidR="009B7E13" w:rsidRDefault="009B7E13" w:rsidP="00D7724F">
            <w:pPr>
              <w:pStyle w:val="TableParagraph"/>
              <w:spacing w:before="23" w:line="237" w:lineRule="exact"/>
              <w:rPr>
                <w:sz w:val="20"/>
              </w:rPr>
            </w:pPr>
            <w:r>
              <w:rPr>
                <w:color w:val="0D2D4D"/>
                <w:sz w:val="20"/>
              </w:rPr>
              <w:t>Sector</w:t>
            </w:r>
          </w:p>
        </w:tc>
        <w:tc>
          <w:tcPr>
            <w:tcW w:w="6090" w:type="dxa"/>
            <w:vAlign w:val="center"/>
          </w:tcPr>
          <w:p w14:paraId="313BFB87" w14:textId="77777777" w:rsidR="009B7E13" w:rsidRDefault="009B7E13" w:rsidP="00D7724F">
            <w:pPr>
              <w:pStyle w:val="TableParagraph"/>
              <w:ind w:left="167"/>
              <w:rPr>
                <w:rFonts w:ascii="Times New Roman"/>
                <w:sz w:val="18"/>
              </w:rPr>
            </w:pPr>
          </w:p>
        </w:tc>
      </w:tr>
      <w:tr w:rsidR="009B7E13" w14:paraId="5D9C3A7A" w14:textId="77777777" w:rsidTr="00D7724F">
        <w:trPr>
          <w:trHeight w:val="280"/>
        </w:trPr>
        <w:tc>
          <w:tcPr>
            <w:tcW w:w="3828" w:type="dxa"/>
            <w:vAlign w:val="center"/>
          </w:tcPr>
          <w:p w14:paraId="10C6727D" w14:textId="36258BBC" w:rsidR="009B7E13" w:rsidRDefault="009B7E13" w:rsidP="00D7724F">
            <w:pPr>
              <w:pStyle w:val="TableParagraph"/>
              <w:spacing w:before="23" w:line="237" w:lineRule="exact"/>
              <w:rPr>
                <w:color w:val="0D2D4D"/>
                <w:sz w:val="20"/>
              </w:rPr>
            </w:pPr>
            <w:r>
              <w:rPr>
                <w:color w:val="0D2D4D"/>
                <w:sz w:val="20"/>
              </w:rPr>
              <w:t xml:space="preserve">Company </w:t>
            </w:r>
            <w:r w:rsidR="0008554E">
              <w:rPr>
                <w:color w:val="0D2D4D"/>
                <w:sz w:val="20"/>
              </w:rPr>
              <w:t xml:space="preserve">working for </w:t>
            </w:r>
            <w:r>
              <w:rPr>
                <w:color w:val="0D2D4D"/>
                <w:sz w:val="20"/>
              </w:rPr>
              <w:t xml:space="preserve"> </w:t>
            </w:r>
          </w:p>
        </w:tc>
        <w:tc>
          <w:tcPr>
            <w:tcW w:w="6090" w:type="dxa"/>
            <w:vAlign w:val="center"/>
          </w:tcPr>
          <w:p w14:paraId="2822E447" w14:textId="77777777" w:rsidR="009B7E13" w:rsidRDefault="009B7E13" w:rsidP="00D7724F">
            <w:pPr>
              <w:pStyle w:val="TableParagraph"/>
              <w:ind w:left="167"/>
              <w:rPr>
                <w:rFonts w:ascii="Times New Roman"/>
                <w:sz w:val="18"/>
              </w:rPr>
            </w:pPr>
          </w:p>
        </w:tc>
      </w:tr>
      <w:tr w:rsidR="009B7E13" w14:paraId="64AF55EB" w14:textId="77777777" w:rsidTr="00D7724F">
        <w:trPr>
          <w:trHeight w:val="280"/>
        </w:trPr>
        <w:tc>
          <w:tcPr>
            <w:tcW w:w="3828" w:type="dxa"/>
            <w:vAlign w:val="center"/>
          </w:tcPr>
          <w:p w14:paraId="1878DD21" w14:textId="77777777" w:rsidR="009B7E13" w:rsidRDefault="009B7E13" w:rsidP="00D7724F">
            <w:pPr>
              <w:pStyle w:val="TableParagraph"/>
              <w:spacing w:before="21" w:line="239" w:lineRule="exact"/>
              <w:rPr>
                <w:sz w:val="20"/>
              </w:rPr>
            </w:pPr>
            <w:r>
              <w:rPr>
                <w:color w:val="0D2D4D"/>
                <w:sz w:val="20"/>
              </w:rPr>
              <w:t xml:space="preserve">Geographic / location </w:t>
            </w:r>
          </w:p>
        </w:tc>
        <w:tc>
          <w:tcPr>
            <w:tcW w:w="6090" w:type="dxa"/>
            <w:vAlign w:val="center"/>
          </w:tcPr>
          <w:p w14:paraId="6FC7F282" w14:textId="77777777" w:rsidR="009B7E13" w:rsidRDefault="009B7E13" w:rsidP="00D7724F">
            <w:pPr>
              <w:pStyle w:val="TableParagraph"/>
              <w:ind w:left="167"/>
              <w:rPr>
                <w:rFonts w:ascii="Times New Roman"/>
                <w:sz w:val="18"/>
              </w:rPr>
            </w:pPr>
          </w:p>
        </w:tc>
      </w:tr>
    </w:tbl>
    <w:p w14:paraId="4DF9EA3F" w14:textId="2B4F3833" w:rsidR="006062F9" w:rsidRDefault="006062F9" w:rsidP="006062F9">
      <w:pPr>
        <w:rPr>
          <w:sz w:val="16"/>
          <w:szCs w:val="16"/>
        </w:rPr>
      </w:pPr>
    </w:p>
    <w:tbl>
      <w:tblPr>
        <w:tblpPr w:leftFromText="180" w:rightFromText="180" w:vertAnchor="text" w:horzAnchor="margin" w:tblpX="147" w:tblpY="15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8"/>
        <w:gridCol w:w="6090"/>
      </w:tblGrid>
      <w:tr w:rsidR="0008554E" w14:paraId="66597F15" w14:textId="77777777" w:rsidTr="00D7724F">
        <w:trPr>
          <w:trHeight w:val="278"/>
        </w:trPr>
        <w:tc>
          <w:tcPr>
            <w:tcW w:w="3828" w:type="dxa"/>
            <w:shd w:val="clear" w:color="auto" w:fill="DEEAF6"/>
            <w:vAlign w:val="center"/>
          </w:tcPr>
          <w:p w14:paraId="41FF637E" w14:textId="77777777" w:rsidR="0008554E" w:rsidRPr="005972DF" w:rsidRDefault="0008554E" w:rsidP="00D7724F">
            <w:pPr>
              <w:pStyle w:val="TableParagraph"/>
              <w:spacing w:before="21" w:line="237" w:lineRule="exact"/>
              <w:rPr>
                <w:b/>
                <w:bCs/>
                <w:color w:val="0D2D4D"/>
                <w:sz w:val="20"/>
              </w:rPr>
            </w:pPr>
            <w:r>
              <w:rPr>
                <w:b/>
                <w:bCs/>
                <w:color w:val="0D2D4D"/>
                <w:sz w:val="20"/>
              </w:rPr>
              <w:t>Demographic questions</w:t>
            </w:r>
          </w:p>
        </w:tc>
        <w:tc>
          <w:tcPr>
            <w:tcW w:w="6090" w:type="dxa"/>
            <w:shd w:val="clear" w:color="auto" w:fill="DEEAF6"/>
            <w:vAlign w:val="center"/>
          </w:tcPr>
          <w:p w14:paraId="7D98B4B5" w14:textId="6A6F71F8" w:rsidR="0008554E" w:rsidRPr="005972DF" w:rsidRDefault="0008554E" w:rsidP="00D7724F">
            <w:pPr>
              <w:pStyle w:val="TableParagraph"/>
              <w:spacing w:before="23" w:line="237" w:lineRule="exact"/>
              <w:rPr>
                <w:b/>
                <w:bCs/>
                <w:sz w:val="20"/>
              </w:rPr>
            </w:pPr>
            <w:r w:rsidRPr="005972DF">
              <w:rPr>
                <w:b/>
                <w:bCs/>
                <w:sz w:val="20"/>
              </w:rPr>
              <w:t xml:space="preserve">Optional </w:t>
            </w:r>
          </w:p>
        </w:tc>
      </w:tr>
      <w:tr w:rsidR="0008554E" w14:paraId="05F1E1A3" w14:textId="77777777" w:rsidTr="00D7724F">
        <w:trPr>
          <w:trHeight w:val="280"/>
        </w:trPr>
        <w:tc>
          <w:tcPr>
            <w:tcW w:w="3828" w:type="dxa"/>
            <w:vAlign w:val="center"/>
          </w:tcPr>
          <w:p w14:paraId="7DB213C1" w14:textId="77777777" w:rsidR="0008554E" w:rsidRDefault="0008554E" w:rsidP="00D7724F">
            <w:pPr>
              <w:pStyle w:val="TableParagraph"/>
              <w:spacing w:before="23" w:line="237" w:lineRule="exact"/>
              <w:rPr>
                <w:sz w:val="20"/>
              </w:rPr>
            </w:pPr>
            <w:r>
              <w:rPr>
                <w:color w:val="0D2D4D"/>
                <w:sz w:val="20"/>
              </w:rPr>
              <w:t>Gender</w:t>
            </w:r>
          </w:p>
        </w:tc>
        <w:tc>
          <w:tcPr>
            <w:tcW w:w="6090" w:type="dxa"/>
            <w:vAlign w:val="center"/>
          </w:tcPr>
          <w:p w14:paraId="33ACC442" w14:textId="77777777" w:rsidR="0008554E" w:rsidRDefault="0008554E" w:rsidP="00D7724F">
            <w:pPr>
              <w:pStyle w:val="TableParagraph"/>
              <w:ind w:left="167"/>
              <w:rPr>
                <w:rFonts w:ascii="Times New Roman"/>
                <w:sz w:val="18"/>
              </w:rPr>
            </w:pPr>
          </w:p>
        </w:tc>
      </w:tr>
      <w:tr w:rsidR="0008554E" w14:paraId="4BB190E2" w14:textId="77777777" w:rsidTr="00D7724F">
        <w:trPr>
          <w:trHeight w:val="280"/>
        </w:trPr>
        <w:tc>
          <w:tcPr>
            <w:tcW w:w="3828" w:type="dxa"/>
            <w:vAlign w:val="center"/>
          </w:tcPr>
          <w:p w14:paraId="2B69CC89" w14:textId="77777777" w:rsidR="0008554E" w:rsidRDefault="0008554E" w:rsidP="00D7724F">
            <w:pPr>
              <w:pStyle w:val="TableParagraph"/>
              <w:spacing w:before="21" w:line="240" w:lineRule="exact"/>
              <w:rPr>
                <w:sz w:val="20"/>
              </w:rPr>
            </w:pPr>
            <w:r>
              <w:rPr>
                <w:color w:val="0D2D4D"/>
                <w:sz w:val="20"/>
              </w:rPr>
              <w:t>Age</w:t>
            </w:r>
          </w:p>
        </w:tc>
        <w:tc>
          <w:tcPr>
            <w:tcW w:w="6090" w:type="dxa"/>
            <w:vAlign w:val="center"/>
          </w:tcPr>
          <w:p w14:paraId="14D85E97" w14:textId="77777777" w:rsidR="0008554E" w:rsidRDefault="0008554E" w:rsidP="00D7724F">
            <w:pPr>
              <w:pStyle w:val="TableParagraph"/>
              <w:ind w:left="167"/>
              <w:rPr>
                <w:rFonts w:ascii="Times New Roman"/>
                <w:sz w:val="18"/>
              </w:rPr>
            </w:pPr>
          </w:p>
        </w:tc>
      </w:tr>
      <w:tr w:rsidR="0008554E" w14:paraId="29005472" w14:textId="77777777" w:rsidTr="00D7724F">
        <w:trPr>
          <w:trHeight w:val="280"/>
        </w:trPr>
        <w:tc>
          <w:tcPr>
            <w:tcW w:w="3828" w:type="dxa"/>
            <w:vAlign w:val="center"/>
          </w:tcPr>
          <w:p w14:paraId="7610199F" w14:textId="77777777" w:rsidR="0008554E" w:rsidRDefault="0008554E" w:rsidP="00D7724F">
            <w:pPr>
              <w:pStyle w:val="TableParagraph"/>
              <w:spacing w:before="20" w:line="239" w:lineRule="exact"/>
              <w:rPr>
                <w:sz w:val="20"/>
              </w:rPr>
            </w:pPr>
            <w:r>
              <w:rPr>
                <w:color w:val="0D2D4D"/>
                <w:sz w:val="20"/>
              </w:rPr>
              <w:t>Cultural background / ethnicity</w:t>
            </w:r>
          </w:p>
        </w:tc>
        <w:tc>
          <w:tcPr>
            <w:tcW w:w="6090" w:type="dxa"/>
            <w:vAlign w:val="center"/>
          </w:tcPr>
          <w:p w14:paraId="62B3DBB3" w14:textId="77777777" w:rsidR="0008554E" w:rsidRDefault="0008554E" w:rsidP="00D7724F">
            <w:pPr>
              <w:pStyle w:val="TableParagraph"/>
              <w:ind w:left="167"/>
              <w:rPr>
                <w:rFonts w:ascii="Times New Roman"/>
                <w:sz w:val="18"/>
              </w:rPr>
            </w:pPr>
          </w:p>
        </w:tc>
      </w:tr>
    </w:tbl>
    <w:p w14:paraId="192BD7B8" w14:textId="4EC3F324" w:rsidR="00637B45" w:rsidRDefault="00637B45" w:rsidP="006062F9">
      <w:pPr>
        <w:rPr>
          <w:sz w:val="16"/>
          <w:szCs w:val="16"/>
        </w:rPr>
      </w:pPr>
    </w:p>
    <w:p w14:paraId="4E539BF2" w14:textId="77777777" w:rsidR="00637B45" w:rsidRDefault="00637B45">
      <w:pPr>
        <w:widowControl/>
        <w:autoSpaceDE/>
        <w:autoSpaceDN/>
        <w:spacing w:after="160" w:line="259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1DC5F7E6" w14:textId="77777777" w:rsidR="0008554E" w:rsidRPr="00510F4A" w:rsidRDefault="0008554E" w:rsidP="006062F9">
      <w:pPr>
        <w:rPr>
          <w:sz w:val="16"/>
          <w:szCs w:val="16"/>
        </w:rPr>
      </w:pPr>
    </w:p>
    <w:tbl>
      <w:tblPr>
        <w:tblpPr w:leftFromText="180" w:rightFromText="180" w:vertAnchor="text" w:horzAnchor="margin" w:tblpX="147" w:tblpY="15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8"/>
        <w:gridCol w:w="6090"/>
      </w:tblGrid>
      <w:tr w:rsidR="009B7E13" w14:paraId="03D8E010" w14:textId="77777777" w:rsidTr="00637B45">
        <w:trPr>
          <w:trHeight w:val="280"/>
          <w:tblHeader/>
        </w:trPr>
        <w:tc>
          <w:tcPr>
            <w:tcW w:w="3828" w:type="dxa"/>
            <w:shd w:val="clear" w:color="auto" w:fill="DEEAF6"/>
            <w:vAlign w:val="center"/>
          </w:tcPr>
          <w:p w14:paraId="78BAD022" w14:textId="77777777" w:rsidR="009B7E13" w:rsidRPr="005972DF" w:rsidRDefault="009B7E13" w:rsidP="00D7724F">
            <w:pPr>
              <w:pStyle w:val="TableParagraph"/>
              <w:spacing w:before="21"/>
              <w:rPr>
                <w:b/>
                <w:bCs/>
                <w:sz w:val="20"/>
              </w:rPr>
            </w:pPr>
            <w:r w:rsidRPr="005972DF">
              <w:rPr>
                <w:b/>
                <w:bCs/>
                <w:sz w:val="20"/>
              </w:rPr>
              <w:t>Other</w:t>
            </w:r>
          </w:p>
        </w:tc>
        <w:tc>
          <w:tcPr>
            <w:tcW w:w="6090" w:type="dxa"/>
            <w:shd w:val="clear" w:color="auto" w:fill="DEEAF6"/>
            <w:vAlign w:val="center"/>
          </w:tcPr>
          <w:p w14:paraId="31CF96CC" w14:textId="17FCC125" w:rsidR="009B7E13" w:rsidRPr="005972DF" w:rsidRDefault="009B7E13" w:rsidP="00D7724F">
            <w:pPr>
              <w:pStyle w:val="TableParagraph"/>
              <w:ind w:left="0"/>
              <w:rPr>
                <w:b/>
                <w:bCs/>
                <w:sz w:val="20"/>
              </w:rPr>
            </w:pPr>
            <w:r w:rsidRPr="005972DF">
              <w:rPr>
                <w:b/>
                <w:bCs/>
                <w:sz w:val="20"/>
              </w:rPr>
              <w:t xml:space="preserve"> Response</w:t>
            </w:r>
            <w:r w:rsidR="0008554E">
              <w:rPr>
                <w:b/>
                <w:bCs/>
                <w:sz w:val="20"/>
              </w:rPr>
              <w:t xml:space="preserve"> (maximum 2-3 bullet points)</w:t>
            </w:r>
          </w:p>
        </w:tc>
      </w:tr>
      <w:tr w:rsidR="009B7E13" w14:paraId="1F7D0661" w14:textId="77777777" w:rsidTr="00D7724F">
        <w:trPr>
          <w:trHeight w:val="277"/>
        </w:trPr>
        <w:tc>
          <w:tcPr>
            <w:tcW w:w="3828" w:type="dxa"/>
            <w:vAlign w:val="center"/>
          </w:tcPr>
          <w:p w14:paraId="32187205" w14:textId="77777777" w:rsidR="009B7E13" w:rsidRPr="004C0409" w:rsidRDefault="009B7E13" w:rsidP="00D7724F">
            <w:pPr>
              <w:pStyle w:val="TableParagraph"/>
              <w:spacing w:before="19"/>
              <w:ind w:right="297"/>
              <w:rPr>
                <w:b/>
                <w:bCs/>
                <w:color w:val="0D2D4D"/>
                <w:sz w:val="20"/>
              </w:rPr>
            </w:pPr>
            <w:r w:rsidRPr="004C0409">
              <w:rPr>
                <w:b/>
                <w:bCs/>
                <w:color w:val="0D2D4D"/>
                <w:sz w:val="20"/>
              </w:rPr>
              <w:t xml:space="preserve">Director training </w:t>
            </w:r>
          </w:p>
          <w:p w14:paraId="6EDB0A19" w14:textId="77777777" w:rsidR="009B7E13" w:rsidRDefault="009B7E13" w:rsidP="00D7724F">
            <w:pPr>
              <w:pStyle w:val="TableParagraph"/>
              <w:spacing w:before="19"/>
              <w:ind w:right="297"/>
              <w:rPr>
                <w:sz w:val="20"/>
              </w:rPr>
            </w:pPr>
            <w:r>
              <w:rPr>
                <w:color w:val="0D2D4D"/>
                <w:sz w:val="20"/>
              </w:rPr>
              <w:t>L</w:t>
            </w:r>
            <w:r w:rsidRPr="00016E57">
              <w:rPr>
                <w:color w:val="0D2D4D"/>
                <w:sz w:val="20"/>
              </w:rPr>
              <w:t>evel of further education achieved, including any specific director training</w:t>
            </w:r>
            <w:r>
              <w:rPr>
                <w:color w:val="0D2D4D"/>
                <w:sz w:val="20"/>
              </w:rPr>
              <w:t>.</w:t>
            </w:r>
          </w:p>
        </w:tc>
        <w:tc>
          <w:tcPr>
            <w:tcW w:w="6090" w:type="dxa"/>
            <w:vAlign w:val="center"/>
          </w:tcPr>
          <w:p w14:paraId="641F4A94" w14:textId="77777777" w:rsidR="009B7E13" w:rsidRDefault="009B7E13" w:rsidP="00D7724F">
            <w:pPr>
              <w:pStyle w:val="TableParagraph"/>
              <w:ind w:left="167"/>
              <w:rPr>
                <w:rFonts w:ascii="Times New Roman"/>
                <w:sz w:val="18"/>
              </w:rPr>
            </w:pPr>
          </w:p>
        </w:tc>
      </w:tr>
      <w:tr w:rsidR="009B7E13" w14:paraId="116F70F1" w14:textId="77777777" w:rsidTr="00D7724F">
        <w:trPr>
          <w:trHeight w:val="280"/>
        </w:trPr>
        <w:tc>
          <w:tcPr>
            <w:tcW w:w="3828" w:type="dxa"/>
            <w:vAlign w:val="center"/>
          </w:tcPr>
          <w:p w14:paraId="1A6A7F52" w14:textId="77777777" w:rsidR="009B7E13" w:rsidRPr="004C0409" w:rsidRDefault="009B7E13" w:rsidP="00D7724F">
            <w:pPr>
              <w:pStyle w:val="TableParagraph"/>
              <w:spacing w:before="19"/>
              <w:ind w:right="297"/>
              <w:rPr>
                <w:b/>
                <w:bCs/>
                <w:color w:val="0D2D4D"/>
                <w:sz w:val="20"/>
              </w:rPr>
            </w:pPr>
            <w:r w:rsidRPr="004C0409">
              <w:rPr>
                <w:b/>
                <w:bCs/>
                <w:color w:val="0D2D4D"/>
                <w:sz w:val="20"/>
              </w:rPr>
              <w:t xml:space="preserve">Director experience </w:t>
            </w:r>
          </w:p>
          <w:p w14:paraId="02A33C97" w14:textId="2930D55B" w:rsidR="009B7E13" w:rsidRDefault="009B7E13" w:rsidP="00D7724F">
            <w:pPr>
              <w:pStyle w:val="TableParagraph"/>
              <w:spacing w:before="19"/>
              <w:ind w:right="297"/>
              <w:rPr>
                <w:sz w:val="20"/>
              </w:rPr>
            </w:pPr>
            <w:r w:rsidRPr="009E4437">
              <w:rPr>
                <w:color w:val="0D2D4D"/>
                <w:sz w:val="20"/>
              </w:rPr>
              <w:t xml:space="preserve">Please outline any previous director experience you have, with either a for-profit or </w:t>
            </w:r>
            <w:r w:rsidR="00CC42B7">
              <w:rPr>
                <w:color w:val="0D2D4D"/>
                <w:sz w:val="20"/>
              </w:rPr>
              <w:t>n</w:t>
            </w:r>
            <w:r w:rsidRPr="009E4437">
              <w:rPr>
                <w:color w:val="0D2D4D"/>
                <w:sz w:val="20"/>
              </w:rPr>
              <w:t>ot-</w:t>
            </w:r>
            <w:r w:rsidR="00CC42B7">
              <w:rPr>
                <w:color w:val="0D2D4D"/>
                <w:sz w:val="20"/>
              </w:rPr>
              <w:t>f</w:t>
            </w:r>
            <w:r w:rsidRPr="009E4437">
              <w:rPr>
                <w:color w:val="0D2D4D"/>
                <w:sz w:val="20"/>
              </w:rPr>
              <w:t>or-</w:t>
            </w:r>
            <w:r w:rsidR="00CC42B7">
              <w:rPr>
                <w:color w:val="0D2D4D"/>
                <w:sz w:val="20"/>
              </w:rPr>
              <w:t>p</w:t>
            </w:r>
            <w:r w:rsidRPr="009E4437">
              <w:rPr>
                <w:color w:val="0D2D4D"/>
                <w:sz w:val="20"/>
              </w:rPr>
              <w:t xml:space="preserve">rofit </w:t>
            </w:r>
            <w:r>
              <w:rPr>
                <w:color w:val="0D2D4D"/>
                <w:sz w:val="20"/>
              </w:rPr>
              <w:t>organisation.</w:t>
            </w:r>
          </w:p>
        </w:tc>
        <w:tc>
          <w:tcPr>
            <w:tcW w:w="6090" w:type="dxa"/>
            <w:vAlign w:val="center"/>
          </w:tcPr>
          <w:p w14:paraId="4B58317D" w14:textId="77777777" w:rsidR="009B7E13" w:rsidRDefault="009B7E13" w:rsidP="00D7724F">
            <w:pPr>
              <w:pStyle w:val="TableParagraph"/>
              <w:ind w:left="167"/>
              <w:rPr>
                <w:rFonts w:ascii="Times New Roman"/>
                <w:sz w:val="18"/>
              </w:rPr>
            </w:pPr>
          </w:p>
        </w:tc>
      </w:tr>
      <w:tr w:rsidR="009B7E13" w14:paraId="1C745786" w14:textId="77777777" w:rsidTr="00D7724F">
        <w:trPr>
          <w:trHeight w:val="268"/>
        </w:trPr>
        <w:tc>
          <w:tcPr>
            <w:tcW w:w="3828" w:type="dxa"/>
            <w:vAlign w:val="center"/>
          </w:tcPr>
          <w:p w14:paraId="7B4C8093" w14:textId="77777777" w:rsidR="009B7E13" w:rsidRPr="005972DF" w:rsidRDefault="009B7E13" w:rsidP="00D7724F">
            <w:pPr>
              <w:pStyle w:val="TableParagraph"/>
              <w:spacing w:before="21"/>
              <w:rPr>
                <w:b/>
                <w:bCs/>
                <w:sz w:val="20"/>
              </w:rPr>
            </w:pPr>
            <w:r w:rsidRPr="005972DF">
              <w:rPr>
                <w:b/>
                <w:bCs/>
                <w:color w:val="0D2D4D"/>
                <w:sz w:val="20"/>
              </w:rPr>
              <w:t>Contributor</w:t>
            </w:r>
          </w:p>
          <w:p w14:paraId="40ED7BFE" w14:textId="4CC526F7" w:rsidR="009B7E13" w:rsidRDefault="009B7E13" w:rsidP="00D7724F">
            <w:pPr>
              <w:pStyle w:val="TableParagraph"/>
              <w:spacing w:before="19"/>
              <w:ind w:right="297"/>
              <w:rPr>
                <w:sz w:val="20"/>
              </w:rPr>
            </w:pPr>
            <w:r>
              <w:rPr>
                <w:color w:val="0D2D4D"/>
                <w:sz w:val="20"/>
              </w:rPr>
              <w:t>Ability to work constructively and demonstrate the passion and capacity (</w:t>
            </w:r>
            <w:r w:rsidRPr="006062F9">
              <w:rPr>
                <w:color w:val="0D2D4D"/>
                <w:sz w:val="20"/>
              </w:rPr>
              <w:t xml:space="preserve">balance Director </w:t>
            </w:r>
            <w:r>
              <w:rPr>
                <w:color w:val="0D2D4D"/>
                <w:sz w:val="20"/>
              </w:rPr>
              <w:t>responsibilities</w:t>
            </w:r>
            <w:r w:rsidRPr="006062F9">
              <w:rPr>
                <w:color w:val="0D2D4D"/>
                <w:sz w:val="20"/>
              </w:rPr>
              <w:t xml:space="preserve"> with your work and personal commitments</w:t>
            </w:r>
            <w:r>
              <w:rPr>
                <w:color w:val="0D2D4D"/>
                <w:sz w:val="20"/>
              </w:rPr>
              <w:t>) to make a genuine and active contribution.</w:t>
            </w:r>
          </w:p>
        </w:tc>
        <w:tc>
          <w:tcPr>
            <w:tcW w:w="6090" w:type="dxa"/>
            <w:vAlign w:val="center"/>
          </w:tcPr>
          <w:p w14:paraId="71BA8B06" w14:textId="77777777" w:rsidR="009B7E13" w:rsidRDefault="009B7E13" w:rsidP="00D7724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B7E13" w14:paraId="79C27EEB" w14:textId="77777777" w:rsidTr="00D7724F">
        <w:trPr>
          <w:trHeight w:val="711"/>
        </w:trPr>
        <w:tc>
          <w:tcPr>
            <w:tcW w:w="3828" w:type="dxa"/>
            <w:vAlign w:val="center"/>
          </w:tcPr>
          <w:p w14:paraId="364E6A59" w14:textId="77777777" w:rsidR="009B7E13" w:rsidRPr="005972DF" w:rsidRDefault="009B7E13" w:rsidP="00D7724F">
            <w:pPr>
              <w:pStyle w:val="TableParagraph"/>
              <w:spacing w:before="20" w:line="240" w:lineRule="atLeast"/>
              <w:ind w:right="699"/>
              <w:rPr>
                <w:b/>
                <w:bCs/>
                <w:color w:val="0D2D4D"/>
                <w:sz w:val="20"/>
              </w:rPr>
            </w:pPr>
            <w:r w:rsidRPr="005972DF">
              <w:rPr>
                <w:b/>
                <w:bCs/>
                <w:color w:val="0D2D4D"/>
                <w:sz w:val="20"/>
              </w:rPr>
              <w:t>Networks</w:t>
            </w:r>
          </w:p>
          <w:p w14:paraId="7952BAC9" w14:textId="68525156" w:rsidR="009B7E13" w:rsidRDefault="009B7E13" w:rsidP="00D7724F">
            <w:pPr>
              <w:pStyle w:val="TableParagraph"/>
              <w:spacing w:before="21"/>
              <w:rPr>
                <w:color w:val="0D2D4D"/>
                <w:sz w:val="20"/>
              </w:rPr>
            </w:pPr>
            <w:r w:rsidRPr="00FE2A95">
              <w:rPr>
                <w:color w:val="0D2D4D"/>
                <w:sz w:val="20"/>
              </w:rPr>
              <w:t xml:space="preserve">Strong networks and ability to leverage those to build the </w:t>
            </w:r>
            <w:r w:rsidR="00637B45">
              <w:rPr>
                <w:color w:val="0D2D4D"/>
                <w:sz w:val="20"/>
              </w:rPr>
              <w:t>UN</w:t>
            </w:r>
            <w:r w:rsidRPr="00FE2A95">
              <w:rPr>
                <w:color w:val="0D2D4D"/>
                <w:sz w:val="20"/>
              </w:rPr>
              <w:t>GCNA.</w:t>
            </w:r>
          </w:p>
        </w:tc>
        <w:tc>
          <w:tcPr>
            <w:tcW w:w="6090" w:type="dxa"/>
            <w:vAlign w:val="center"/>
          </w:tcPr>
          <w:p w14:paraId="75D4A4C8" w14:textId="77777777" w:rsidR="009B7E13" w:rsidRDefault="009B7E13" w:rsidP="00D7724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B7E13" w14:paraId="190C11C5" w14:textId="77777777" w:rsidTr="00D7724F">
        <w:trPr>
          <w:trHeight w:val="781"/>
        </w:trPr>
        <w:tc>
          <w:tcPr>
            <w:tcW w:w="3828" w:type="dxa"/>
            <w:vAlign w:val="center"/>
          </w:tcPr>
          <w:p w14:paraId="358BFDB9" w14:textId="77777777" w:rsidR="009B7E13" w:rsidRPr="004C0409" w:rsidRDefault="009B7E13" w:rsidP="00D7724F">
            <w:pPr>
              <w:pStyle w:val="TableParagraph"/>
              <w:spacing w:before="20" w:line="240" w:lineRule="atLeast"/>
              <w:ind w:right="699"/>
              <w:rPr>
                <w:b/>
                <w:bCs/>
                <w:color w:val="0D2D4D"/>
                <w:sz w:val="20"/>
              </w:rPr>
            </w:pPr>
            <w:r w:rsidRPr="004C0409">
              <w:rPr>
                <w:b/>
                <w:bCs/>
                <w:color w:val="0D2D4D"/>
                <w:sz w:val="20"/>
              </w:rPr>
              <w:t xml:space="preserve">Influence </w:t>
            </w:r>
          </w:p>
          <w:p w14:paraId="569181E4" w14:textId="655BBCFA" w:rsidR="009B7E13" w:rsidRPr="004C0409" w:rsidRDefault="009B7E13" w:rsidP="00D7724F">
            <w:pPr>
              <w:pStyle w:val="TableParagraph"/>
              <w:spacing w:before="20" w:line="240" w:lineRule="atLeast"/>
              <w:ind w:right="699"/>
              <w:rPr>
                <w:color w:val="0D2D4D"/>
                <w:sz w:val="20"/>
              </w:rPr>
            </w:pPr>
            <w:r w:rsidRPr="00FE2A95">
              <w:rPr>
                <w:color w:val="0D2D4D"/>
                <w:sz w:val="20"/>
              </w:rPr>
              <w:t>Internal influence in own organisation</w:t>
            </w:r>
            <w:r>
              <w:rPr>
                <w:color w:val="0D2D4D"/>
                <w:sz w:val="20"/>
              </w:rPr>
              <w:t xml:space="preserve"> and a</w:t>
            </w:r>
            <w:r w:rsidRPr="00FE2A95">
              <w:rPr>
                <w:color w:val="0D2D4D"/>
                <w:sz w:val="20"/>
              </w:rPr>
              <w:t xml:space="preserve">bility to engage own </w:t>
            </w:r>
            <w:proofErr w:type="spellStart"/>
            <w:r>
              <w:rPr>
                <w:color w:val="0D2D4D"/>
                <w:sz w:val="20"/>
              </w:rPr>
              <w:t>organisation</w:t>
            </w:r>
            <w:r w:rsidRPr="00FE2A95">
              <w:rPr>
                <w:color w:val="0D2D4D"/>
                <w:sz w:val="20"/>
              </w:rPr>
              <w:t>’s</w:t>
            </w:r>
            <w:proofErr w:type="spellEnd"/>
            <w:r w:rsidRPr="00FE2A95">
              <w:rPr>
                <w:color w:val="0D2D4D"/>
                <w:sz w:val="20"/>
              </w:rPr>
              <w:t xml:space="preserve"> C-Suite in </w:t>
            </w:r>
            <w:r w:rsidR="00637B45">
              <w:rPr>
                <w:color w:val="0D2D4D"/>
                <w:sz w:val="20"/>
              </w:rPr>
              <w:t>UN</w:t>
            </w:r>
            <w:r w:rsidRPr="00FE2A95">
              <w:rPr>
                <w:color w:val="0D2D4D"/>
                <w:sz w:val="20"/>
              </w:rPr>
              <w:t>GCNA activities.</w:t>
            </w:r>
          </w:p>
        </w:tc>
        <w:tc>
          <w:tcPr>
            <w:tcW w:w="6090" w:type="dxa"/>
            <w:vAlign w:val="center"/>
          </w:tcPr>
          <w:p w14:paraId="2730DFF2" w14:textId="77777777" w:rsidR="009B7E13" w:rsidRDefault="009B7E13" w:rsidP="00D772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7E13" w14:paraId="105D276C" w14:textId="77777777" w:rsidTr="00D7724F">
        <w:trPr>
          <w:trHeight w:val="840"/>
        </w:trPr>
        <w:tc>
          <w:tcPr>
            <w:tcW w:w="3828" w:type="dxa"/>
            <w:vAlign w:val="center"/>
          </w:tcPr>
          <w:p w14:paraId="57635156" w14:textId="77777777" w:rsidR="009B7E13" w:rsidRPr="001C6694" w:rsidRDefault="009B7E13" w:rsidP="00D7724F">
            <w:pPr>
              <w:pStyle w:val="TableParagraph"/>
              <w:spacing w:before="19"/>
              <w:ind w:right="297"/>
              <w:rPr>
                <w:b/>
                <w:bCs/>
                <w:color w:val="0D2D4D"/>
                <w:sz w:val="20"/>
              </w:rPr>
            </w:pPr>
            <w:r>
              <w:rPr>
                <w:b/>
                <w:bCs/>
                <w:color w:val="0D2D4D"/>
                <w:sz w:val="20"/>
              </w:rPr>
              <w:t>Other relevant</w:t>
            </w:r>
            <w:r w:rsidRPr="001C6694">
              <w:rPr>
                <w:b/>
                <w:bCs/>
                <w:color w:val="0D2D4D"/>
                <w:sz w:val="20"/>
              </w:rPr>
              <w:t xml:space="preserve"> interest</w:t>
            </w:r>
            <w:r>
              <w:rPr>
                <w:b/>
                <w:bCs/>
                <w:color w:val="0D2D4D"/>
                <w:sz w:val="20"/>
              </w:rPr>
              <w:t>s</w:t>
            </w:r>
          </w:p>
          <w:p w14:paraId="18343F4A" w14:textId="4AA692F5" w:rsidR="009B7E13" w:rsidRDefault="009B7E13" w:rsidP="00D7724F">
            <w:pPr>
              <w:pStyle w:val="TableParagraph"/>
              <w:spacing w:before="19"/>
              <w:ind w:right="297"/>
              <w:rPr>
                <w:color w:val="0D2D4D"/>
                <w:sz w:val="20"/>
              </w:rPr>
            </w:pPr>
            <w:r>
              <w:rPr>
                <w:color w:val="0D2D4D"/>
                <w:sz w:val="20"/>
              </w:rPr>
              <w:t>Please identify</w:t>
            </w:r>
            <w:r w:rsidRPr="006062F9">
              <w:rPr>
                <w:color w:val="0D2D4D"/>
                <w:sz w:val="20"/>
              </w:rPr>
              <w:t xml:space="preserve"> </w:t>
            </w:r>
            <w:r>
              <w:rPr>
                <w:color w:val="0D2D4D"/>
                <w:sz w:val="20"/>
              </w:rPr>
              <w:t>other</w:t>
            </w:r>
            <w:r w:rsidRPr="006062F9">
              <w:rPr>
                <w:color w:val="0D2D4D"/>
                <w:sz w:val="20"/>
              </w:rPr>
              <w:t xml:space="preserve"> interest</w:t>
            </w:r>
            <w:r>
              <w:rPr>
                <w:color w:val="0D2D4D"/>
                <w:sz w:val="20"/>
              </w:rPr>
              <w:t>s</w:t>
            </w:r>
            <w:r w:rsidRPr="006062F9">
              <w:rPr>
                <w:color w:val="0D2D4D"/>
                <w:sz w:val="20"/>
              </w:rPr>
              <w:t xml:space="preserve"> with </w:t>
            </w:r>
            <w:r>
              <w:rPr>
                <w:color w:val="0D2D4D"/>
                <w:sz w:val="20"/>
              </w:rPr>
              <w:t xml:space="preserve">either </w:t>
            </w:r>
            <w:r w:rsidR="00637B45">
              <w:rPr>
                <w:color w:val="0D2D4D"/>
                <w:sz w:val="20"/>
              </w:rPr>
              <w:t>UN</w:t>
            </w:r>
            <w:r>
              <w:rPr>
                <w:color w:val="0D2D4D"/>
                <w:sz w:val="20"/>
              </w:rPr>
              <w:t>GCNA</w:t>
            </w:r>
            <w:r w:rsidRPr="006062F9">
              <w:rPr>
                <w:color w:val="0D2D4D"/>
                <w:sz w:val="20"/>
              </w:rPr>
              <w:t xml:space="preserve"> members o</w:t>
            </w:r>
            <w:r>
              <w:rPr>
                <w:color w:val="0D2D4D"/>
                <w:sz w:val="20"/>
              </w:rPr>
              <w:t>r</w:t>
            </w:r>
            <w:r w:rsidRPr="006062F9">
              <w:rPr>
                <w:color w:val="0D2D4D"/>
                <w:sz w:val="20"/>
              </w:rPr>
              <w:t xml:space="preserve"> </w:t>
            </w:r>
            <w:r>
              <w:rPr>
                <w:color w:val="0D2D4D"/>
                <w:sz w:val="20"/>
              </w:rPr>
              <w:t xml:space="preserve">that would be relevant to the </w:t>
            </w:r>
            <w:r w:rsidRPr="006062F9">
              <w:rPr>
                <w:color w:val="0D2D4D"/>
                <w:sz w:val="20"/>
              </w:rPr>
              <w:t xml:space="preserve">activities of </w:t>
            </w:r>
            <w:r w:rsidR="00637B45">
              <w:rPr>
                <w:color w:val="0D2D4D"/>
                <w:sz w:val="20"/>
              </w:rPr>
              <w:t>UN</w:t>
            </w:r>
            <w:r w:rsidRPr="006062F9">
              <w:rPr>
                <w:color w:val="0D2D4D"/>
                <w:sz w:val="20"/>
              </w:rPr>
              <w:t>GCNA</w:t>
            </w:r>
            <w:r>
              <w:rPr>
                <w:color w:val="0D2D4D"/>
                <w:sz w:val="20"/>
              </w:rPr>
              <w:t xml:space="preserve"> (e</w:t>
            </w:r>
            <w:r w:rsidR="00CC42B7">
              <w:rPr>
                <w:color w:val="0D2D4D"/>
                <w:sz w:val="20"/>
              </w:rPr>
              <w:t>.</w:t>
            </w:r>
            <w:r>
              <w:rPr>
                <w:color w:val="0D2D4D"/>
                <w:sz w:val="20"/>
              </w:rPr>
              <w:t>g</w:t>
            </w:r>
            <w:r w:rsidR="00CC42B7">
              <w:rPr>
                <w:color w:val="0D2D4D"/>
                <w:sz w:val="20"/>
              </w:rPr>
              <w:t>.,</w:t>
            </w:r>
            <w:r>
              <w:rPr>
                <w:color w:val="0D2D4D"/>
                <w:sz w:val="20"/>
              </w:rPr>
              <w:t xml:space="preserve"> advisory role</w:t>
            </w:r>
            <w:r w:rsidR="00CC42B7">
              <w:rPr>
                <w:color w:val="0D2D4D"/>
                <w:sz w:val="20"/>
              </w:rPr>
              <w:t>s</w:t>
            </w:r>
            <w:r>
              <w:rPr>
                <w:color w:val="0D2D4D"/>
                <w:sz w:val="20"/>
              </w:rPr>
              <w:t>)</w:t>
            </w:r>
            <w:r w:rsidRPr="006062F9">
              <w:rPr>
                <w:color w:val="0D2D4D"/>
                <w:sz w:val="20"/>
              </w:rPr>
              <w:t>?</w:t>
            </w:r>
          </w:p>
        </w:tc>
        <w:tc>
          <w:tcPr>
            <w:tcW w:w="6090" w:type="dxa"/>
            <w:vAlign w:val="center"/>
          </w:tcPr>
          <w:p w14:paraId="276CB4B4" w14:textId="77777777" w:rsidR="009B7E13" w:rsidRDefault="009B7E13" w:rsidP="00D7724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B7E13" w14:paraId="510B253D" w14:textId="77777777" w:rsidTr="00D7724F">
        <w:trPr>
          <w:trHeight w:val="702"/>
        </w:trPr>
        <w:tc>
          <w:tcPr>
            <w:tcW w:w="3828" w:type="dxa"/>
            <w:vAlign w:val="center"/>
          </w:tcPr>
          <w:p w14:paraId="60BE1F64" w14:textId="77777777" w:rsidR="009B7E13" w:rsidRPr="001C6694" w:rsidRDefault="009B7E13" w:rsidP="00D7724F">
            <w:pPr>
              <w:pStyle w:val="TableParagraph"/>
              <w:spacing w:before="19"/>
              <w:ind w:right="297"/>
              <w:rPr>
                <w:b/>
                <w:bCs/>
                <w:color w:val="0D2D4D"/>
                <w:sz w:val="20"/>
              </w:rPr>
            </w:pPr>
            <w:r w:rsidRPr="001C6694">
              <w:rPr>
                <w:b/>
                <w:bCs/>
                <w:color w:val="0D2D4D"/>
                <w:sz w:val="20"/>
              </w:rPr>
              <w:t xml:space="preserve">UN affiliations  </w:t>
            </w:r>
          </w:p>
          <w:p w14:paraId="0CE04CF9" w14:textId="23ED2FC9" w:rsidR="009B7E13" w:rsidRPr="006062F9" w:rsidRDefault="009B7E13" w:rsidP="00D7724F">
            <w:pPr>
              <w:pStyle w:val="TableParagraph"/>
              <w:spacing w:before="19"/>
              <w:ind w:right="297"/>
              <w:rPr>
                <w:color w:val="0D2D4D"/>
                <w:sz w:val="20"/>
              </w:rPr>
            </w:pPr>
            <w:r w:rsidRPr="00016E57">
              <w:rPr>
                <w:color w:val="0D2D4D"/>
                <w:sz w:val="20"/>
              </w:rPr>
              <w:t>Any existing high-level relationships or employment with the United Nations</w:t>
            </w:r>
            <w:r>
              <w:rPr>
                <w:color w:val="0D2D4D"/>
                <w:sz w:val="20"/>
              </w:rPr>
              <w:t>.</w:t>
            </w:r>
          </w:p>
        </w:tc>
        <w:tc>
          <w:tcPr>
            <w:tcW w:w="6090" w:type="dxa"/>
            <w:vAlign w:val="center"/>
          </w:tcPr>
          <w:p w14:paraId="13F5A016" w14:textId="77777777" w:rsidR="009B7E13" w:rsidRDefault="009B7E13" w:rsidP="00D7724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33A0664F" w14:textId="77777777" w:rsidR="009B7E13" w:rsidRDefault="009B7E13" w:rsidP="009B7E13">
      <w:pPr>
        <w:pStyle w:val="BodyText"/>
        <w:spacing w:before="6"/>
        <w:rPr>
          <w:sz w:val="2"/>
        </w:rPr>
      </w:pPr>
    </w:p>
    <w:p w14:paraId="5CEFDB3E" w14:textId="77777777" w:rsidR="009B7E13" w:rsidRDefault="009B7E13" w:rsidP="006062F9"/>
    <w:p w14:paraId="2E462312" w14:textId="77777777" w:rsidR="005972DF" w:rsidRDefault="005972DF" w:rsidP="006062F9"/>
    <w:p w14:paraId="6DC4E505" w14:textId="77777777" w:rsidR="006062F9" w:rsidRPr="006062F9" w:rsidRDefault="006062F9" w:rsidP="006062F9"/>
    <w:sectPr w:rsidR="006062F9" w:rsidRPr="006062F9" w:rsidSect="00637B45">
      <w:headerReference w:type="default" r:id="rId11"/>
      <w:footerReference w:type="default" r:id="rId12"/>
      <w:pgSz w:w="11910" w:h="16840" w:code="9"/>
      <w:pgMar w:top="1661" w:right="799" w:bottom="1418" w:left="760" w:header="709" w:footer="3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2042C" w14:textId="77777777" w:rsidR="00DF738D" w:rsidRDefault="00DF738D" w:rsidP="006062F9">
      <w:r>
        <w:separator/>
      </w:r>
    </w:p>
  </w:endnote>
  <w:endnote w:type="continuationSeparator" w:id="0">
    <w:p w14:paraId="55AE12AD" w14:textId="77777777" w:rsidR="00DF738D" w:rsidRDefault="00DF738D" w:rsidP="006062F9">
      <w:r>
        <w:continuationSeparator/>
      </w:r>
    </w:p>
  </w:endnote>
  <w:endnote w:type="continuationNotice" w:id="1">
    <w:p w14:paraId="736BA104" w14:textId="77777777" w:rsidR="00DF738D" w:rsidRDefault="00DF73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Regular">
    <w:altName w:val="Arial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6657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2E9B5E" w14:textId="0B43F4BE" w:rsidR="001C6694" w:rsidRDefault="001C669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83D1A1" w14:textId="77777777" w:rsidR="001C6694" w:rsidRDefault="001C66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86E80" w14:textId="77777777" w:rsidR="00DF738D" w:rsidRDefault="00DF738D" w:rsidP="006062F9">
      <w:r>
        <w:separator/>
      </w:r>
    </w:p>
  </w:footnote>
  <w:footnote w:type="continuationSeparator" w:id="0">
    <w:p w14:paraId="4A67EA54" w14:textId="77777777" w:rsidR="00DF738D" w:rsidRDefault="00DF738D" w:rsidP="006062F9">
      <w:r>
        <w:continuationSeparator/>
      </w:r>
    </w:p>
  </w:footnote>
  <w:footnote w:type="continuationNotice" w:id="1">
    <w:p w14:paraId="763C3D1A" w14:textId="77777777" w:rsidR="00DF738D" w:rsidRDefault="00DF738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E539C" w14:textId="160F36E1" w:rsidR="006062F9" w:rsidRDefault="004C0409" w:rsidP="001B54D9">
    <w:pPr>
      <w:pStyle w:val="Header"/>
      <w:ind w:left="720"/>
      <w:jc w:val="right"/>
      <w:rPr>
        <w:b/>
        <w:bCs/>
        <w:color w:val="808080" w:themeColor="background1" w:themeShade="80"/>
      </w:rPr>
    </w:pPr>
    <w:r>
      <w:rPr>
        <w:b/>
        <w:bCs/>
        <w:noProof/>
      </w:rPr>
      <w:drawing>
        <wp:anchor distT="0" distB="0" distL="114300" distR="114300" simplePos="0" relativeHeight="251658240" behindDoc="1" locked="0" layoutInCell="1" allowOverlap="1" wp14:anchorId="09C31AAA" wp14:editId="5AE368D7">
          <wp:simplePos x="0" y="0"/>
          <wp:positionH relativeFrom="page">
            <wp:posOffset>716915</wp:posOffset>
          </wp:positionH>
          <wp:positionV relativeFrom="page">
            <wp:posOffset>298450</wp:posOffset>
          </wp:positionV>
          <wp:extent cx="1627505" cy="48450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505" cy="484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</w:rPr>
      <w:t xml:space="preserve">                                                                               </w:t>
    </w:r>
    <w:r w:rsidR="00806A67" w:rsidRPr="004C0409">
      <w:rPr>
        <w:b/>
        <w:bCs/>
        <w:color w:val="808080" w:themeColor="background1" w:themeShade="80"/>
      </w:rPr>
      <w:t>Director</w:t>
    </w:r>
    <w:r w:rsidRPr="004C0409">
      <w:rPr>
        <w:b/>
        <w:bCs/>
        <w:color w:val="808080" w:themeColor="background1" w:themeShade="80"/>
      </w:rPr>
      <w:t xml:space="preserve"> </w:t>
    </w:r>
    <w:r w:rsidR="00806A67" w:rsidRPr="004C0409">
      <w:rPr>
        <w:b/>
        <w:bCs/>
        <w:color w:val="808080" w:themeColor="background1" w:themeShade="80"/>
      </w:rPr>
      <w:t>Experience and Competency Form</w:t>
    </w:r>
    <w:r w:rsidR="00123B26">
      <w:rPr>
        <w:b/>
        <w:bCs/>
        <w:color w:val="808080" w:themeColor="background1" w:themeShade="80"/>
      </w:rPr>
      <w:br/>
    </w:r>
  </w:p>
  <w:p w14:paraId="07418A9D" w14:textId="456AD568" w:rsidR="00123B26" w:rsidRPr="004C0409" w:rsidRDefault="00123B26" w:rsidP="004C0409">
    <w:pPr>
      <w:pStyle w:val="Header"/>
      <w:ind w:left="720"/>
      <w:rPr>
        <w:b/>
        <w:bCs/>
        <w:color w:val="808080" w:themeColor="background1" w:themeShade="80"/>
      </w:rPr>
    </w:pPr>
    <w:r>
      <w:rPr>
        <w:b/>
        <w:bCs/>
        <w:color w:val="808080" w:themeColor="background1" w:themeShade="80"/>
      </w:rPr>
      <w:tab/>
    </w:r>
    <w:r>
      <w:rPr>
        <w:b/>
        <w:bCs/>
        <w:color w:val="808080" w:themeColor="background1" w:themeShade="80"/>
      </w:rPr>
      <w:tab/>
    </w:r>
    <w:r>
      <w:rPr>
        <w:b/>
        <w:bCs/>
        <w:color w:val="808080" w:themeColor="background1" w:themeShade="8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2185"/>
    <w:multiLevelType w:val="hybridMultilevel"/>
    <w:tmpl w:val="649E81EE"/>
    <w:lvl w:ilvl="0" w:tplc="396AFC16">
      <w:start w:val="3"/>
      <w:numFmt w:val="bullet"/>
      <w:lvlText w:val="-"/>
      <w:lvlJc w:val="left"/>
      <w:pPr>
        <w:ind w:left="467" w:hanging="360"/>
      </w:pPr>
      <w:rPr>
        <w:rFonts w:ascii="RobotoRegular" w:eastAsia="RobotoRegular" w:hAnsi="RobotoRegular" w:cs="RobotoRegular" w:hint="default"/>
      </w:rPr>
    </w:lvl>
    <w:lvl w:ilvl="1" w:tplc="0C0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1" w15:restartNumberingAfterBreak="0">
    <w:nsid w:val="1A044CFB"/>
    <w:multiLevelType w:val="hybridMultilevel"/>
    <w:tmpl w:val="EF18EC3E"/>
    <w:lvl w:ilvl="0" w:tplc="0C090001">
      <w:start w:val="1"/>
      <w:numFmt w:val="bullet"/>
      <w:lvlText w:val=""/>
      <w:lvlJc w:val="left"/>
      <w:pPr>
        <w:ind w:left="125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15" w:hanging="360"/>
      </w:pPr>
      <w:rPr>
        <w:rFonts w:ascii="Wingdings" w:hAnsi="Wingdings" w:hint="default"/>
      </w:rPr>
    </w:lvl>
  </w:abstractNum>
  <w:abstractNum w:abstractNumId="2" w15:restartNumberingAfterBreak="0">
    <w:nsid w:val="25A2614A"/>
    <w:multiLevelType w:val="hybridMultilevel"/>
    <w:tmpl w:val="29947482"/>
    <w:lvl w:ilvl="0" w:tplc="2C7020A4">
      <w:numFmt w:val="bullet"/>
      <w:lvlText w:val="-"/>
      <w:lvlJc w:val="left"/>
      <w:pPr>
        <w:ind w:left="827" w:hanging="411"/>
      </w:pPr>
      <w:rPr>
        <w:rFonts w:ascii="RobotoRegular" w:eastAsia="RobotoRegular" w:hAnsi="RobotoRegular" w:cs="RobotoRegular" w:hint="default"/>
        <w:w w:val="99"/>
        <w:sz w:val="20"/>
        <w:szCs w:val="20"/>
        <w:lang w:val="en-US" w:eastAsia="en-US" w:bidi="ar-SA"/>
      </w:rPr>
    </w:lvl>
    <w:lvl w:ilvl="1" w:tplc="A62C59D2">
      <w:numFmt w:val="bullet"/>
      <w:lvlText w:val="•"/>
      <w:lvlJc w:val="left"/>
      <w:pPr>
        <w:ind w:left="1246" w:hanging="411"/>
      </w:pPr>
      <w:rPr>
        <w:rFonts w:hint="default"/>
        <w:lang w:val="en-US" w:eastAsia="en-US" w:bidi="ar-SA"/>
      </w:rPr>
    </w:lvl>
    <w:lvl w:ilvl="2" w:tplc="273EE47E">
      <w:numFmt w:val="bullet"/>
      <w:lvlText w:val="•"/>
      <w:lvlJc w:val="left"/>
      <w:pPr>
        <w:ind w:left="1673" w:hanging="411"/>
      </w:pPr>
      <w:rPr>
        <w:rFonts w:hint="default"/>
        <w:lang w:val="en-US" w:eastAsia="en-US" w:bidi="ar-SA"/>
      </w:rPr>
    </w:lvl>
    <w:lvl w:ilvl="3" w:tplc="417EE808">
      <w:numFmt w:val="bullet"/>
      <w:lvlText w:val="•"/>
      <w:lvlJc w:val="left"/>
      <w:pPr>
        <w:ind w:left="2100" w:hanging="411"/>
      </w:pPr>
      <w:rPr>
        <w:rFonts w:hint="default"/>
        <w:lang w:val="en-US" w:eastAsia="en-US" w:bidi="ar-SA"/>
      </w:rPr>
    </w:lvl>
    <w:lvl w:ilvl="4" w:tplc="1CCAC3F0">
      <w:numFmt w:val="bullet"/>
      <w:lvlText w:val="•"/>
      <w:lvlJc w:val="left"/>
      <w:pPr>
        <w:ind w:left="2526" w:hanging="411"/>
      </w:pPr>
      <w:rPr>
        <w:rFonts w:hint="default"/>
        <w:lang w:val="en-US" w:eastAsia="en-US" w:bidi="ar-SA"/>
      </w:rPr>
    </w:lvl>
    <w:lvl w:ilvl="5" w:tplc="3F201B86">
      <w:numFmt w:val="bullet"/>
      <w:lvlText w:val="•"/>
      <w:lvlJc w:val="left"/>
      <w:pPr>
        <w:ind w:left="2953" w:hanging="411"/>
      </w:pPr>
      <w:rPr>
        <w:rFonts w:hint="default"/>
        <w:lang w:val="en-US" w:eastAsia="en-US" w:bidi="ar-SA"/>
      </w:rPr>
    </w:lvl>
    <w:lvl w:ilvl="6" w:tplc="6922BC12">
      <w:numFmt w:val="bullet"/>
      <w:lvlText w:val="•"/>
      <w:lvlJc w:val="left"/>
      <w:pPr>
        <w:ind w:left="3380" w:hanging="411"/>
      </w:pPr>
      <w:rPr>
        <w:rFonts w:hint="default"/>
        <w:lang w:val="en-US" w:eastAsia="en-US" w:bidi="ar-SA"/>
      </w:rPr>
    </w:lvl>
    <w:lvl w:ilvl="7" w:tplc="7B34F4F4">
      <w:numFmt w:val="bullet"/>
      <w:lvlText w:val="•"/>
      <w:lvlJc w:val="left"/>
      <w:pPr>
        <w:ind w:left="3806" w:hanging="411"/>
      </w:pPr>
      <w:rPr>
        <w:rFonts w:hint="default"/>
        <w:lang w:val="en-US" w:eastAsia="en-US" w:bidi="ar-SA"/>
      </w:rPr>
    </w:lvl>
    <w:lvl w:ilvl="8" w:tplc="DD90804A">
      <w:numFmt w:val="bullet"/>
      <w:lvlText w:val="•"/>
      <w:lvlJc w:val="left"/>
      <w:pPr>
        <w:ind w:left="4233" w:hanging="411"/>
      </w:pPr>
      <w:rPr>
        <w:rFonts w:hint="default"/>
        <w:lang w:val="en-US" w:eastAsia="en-US" w:bidi="ar-SA"/>
      </w:rPr>
    </w:lvl>
  </w:abstractNum>
  <w:abstractNum w:abstractNumId="3" w15:restartNumberingAfterBreak="0">
    <w:nsid w:val="61DD2048"/>
    <w:multiLevelType w:val="hybridMultilevel"/>
    <w:tmpl w:val="5914C268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6FA01794"/>
    <w:multiLevelType w:val="hybridMultilevel"/>
    <w:tmpl w:val="A4388D42"/>
    <w:lvl w:ilvl="0" w:tplc="5212D456">
      <w:start w:val="3"/>
      <w:numFmt w:val="bullet"/>
      <w:lvlText w:val="-"/>
      <w:lvlJc w:val="left"/>
      <w:pPr>
        <w:ind w:left="467" w:hanging="360"/>
      </w:pPr>
      <w:rPr>
        <w:rFonts w:ascii="RobotoRegular" w:eastAsia="RobotoRegular" w:hAnsi="RobotoRegular" w:cs="RobotoRegular" w:hint="default"/>
        <w:color w:val="0D2D4D"/>
      </w:rPr>
    </w:lvl>
    <w:lvl w:ilvl="1" w:tplc="0C0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5" w15:restartNumberingAfterBreak="0">
    <w:nsid w:val="751E59D0"/>
    <w:multiLevelType w:val="hybridMultilevel"/>
    <w:tmpl w:val="8D988AE2"/>
    <w:lvl w:ilvl="0" w:tplc="427040C8">
      <w:start w:val="1"/>
      <w:numFmt w:val="bullet"/>
      <w:lvlText w:val=""/>
      <w:lvlJc w:val="left"/>
      <w:pPr>
        <w:ind w:left="3783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45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2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9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6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3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1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8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543" w:hanging="360"/>
      </w:pPr>
      <w:rPr>
        <w:rFonts w:ascii="Wingdings" w:hAnsi="Wingdings" w:hint="default"/>
      </w:rPr>
    </w:lvl>
  </w:abstractNum>
  <w:num w:numId="1" w16cid:durableId="132063596">
    <w:abstractNumId w:val="2"/>
  </w:num>
  <w:num w:numId="2" w16cid:durableId="1387071808">
    <w:abstractNumId w:val="5"/>
  </w:num>
  <w:num w:numId="3" w16cid:durableId="1479221909">
    <w:abstractNumId w:val="3"/>
  </w:num>
  <w:num w:numId="4" w16cid:durableId="485635692">
    <w:abstractNumId w:val="1"/>
  </w:num>
  <w:num w:numId="5" w16cid:durableId="395981931">
    <w:abstractNumId w:val="0"/>
  </w:num>
  <w:num w:numId="6" w16cid:durableId="2469633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FFE"/>
    <w:rsid w:val="00016E57"/>
    <w:rsid w:val="0008554E"/>
    <w:rsid w:val="000A0FFE"/>
    <w:rsid w:val="000A797C"/>
    <w:rsid w:val="000B6593"/>
    <w:rsid w:val="00123B26"/>
    <w:rsid w:val="001B54D9"/>
    <w:rsid w:val="001C6694"/>
    <w:rsid w:val="00236EB4"/>
    <w:rsid w:val="002B316E"/>
    <w:rsid w:val="003073C0"/>
    <w:rsid w:val="00307C11"/>
    <w:rsid w:val="0032246D"/>
    <w:rsid w:val="00326F67"/>
    <w:rsid w:val="004A079D"/>
    <w:rsid w:val="004C0409"/>
    <w:rsid w:val="00500EC6"/>
    <w:rsid w:val="00510F4A"/>
    <w:rsid w:val="005972DF"/>
    <w:rsid w:val="005C0281"/>
    <w:rsid w:val="005D7D3D"/>
    <w:rsid w:val="006062F9"/>
    <w:rsid w:val="00637B45"/>
    <w:rsid w:val="00655285"/>
    <w:rsid w:val="006F7104"/>
    <w:rsid w:val="00785A09"/>
    <w:rsid w:val="00806A67"/>
    <w:rsid w:val="008C422F"/>
    <w:rsid w:val="009028AC"/>
    <w:rsid w:val="009B7E13"/>
    <w:rsid w:val="009C657D"/>
    <w:rsid w:val="009E4437"/>
    <w:rsid w:val="00A73ED3"/>
    <w:rsid w:val="00AD2BAD"/>
    <w:rsid w:val="00B55F1A"/>
    <w:rsid w:val="00B647E5"/>
    <w:rsid w:val="00BF66FA"/>
    <w:rsid w:val="00CC42B7"/>
    <w:rsid w:val="00D04AB4"/>
    <w:rsid w:val="00D45EBA"/>
    <w:rsid w:val="00D7724F"/>
    <w:rsid w:val="00DA6B2B"/>
    <w:rsid w:val="00DF738D"/>
    <w:rsid w:val="00E418F0"/>
    <w:rsid w:val="00E60D33"/>
    <w:rsid w:val="00F6187F"/>
    <w:rsid w:val="00FD1A37"/>
    <w:rsid w:val="00FD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37CAEE"/>
  <w15:chartTrackingRefBased/>
  <w15:docId w15:val="{4D49E495-7042-4AC5-A939-15910724C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FFE"/>
    <w:pPr>
      <w:widowControl w:val="0"/>
      <w:autoSpaceDE w:val="0"/>
      <w:autoSpaceDN w:val="0"/>
      <w:spacing w:after="0" w:line="240" w:lineRule="auto"/>
    </w:pPr>
    <w:rPr>
      <w:rFonts w:ascii="RobotoRegular" w:eastAsia="RobotoRegular" w:hAnsi="RobotoRegular" w:cs="RobotoRegular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A0FFE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A0FFE"/>
    <w:rPr>
      <w:rFonts w:ascii="RobotoRegular" w:eastAsia="RobotoRegular" w:hAnsi="RobotoRegular" w:cs="RobotoRegular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0A0FFE"/>
    <w:pPr>
      <w:ind w:left="107"/>
    </w:pPr>
  </w:style>
  <w:style w:type="character" w:styleId="Hyperlink">
    <w:name w:val="Hyperlink"/>
    <w:basedOn w:val="DefaultParagraphFont"/>
    <w:uiPriority w:val="99"/>
    <w:unhideWhenUsed/>
    <w:rsid w:val="000A0FF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62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62F9"/>
    <w:rPr>
      <w:rFonts w:ascii="RobotoRegular" w:eastAsia="RobotoRegular" w:hAnsi="RobotoRegular" w:cs="RobotoRegular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062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62F9"/>
    <w:rPr>
      <w:rFonts w:ascii="RobotoRegular" w:eastAsia="RobotoRegular" w:hAnsi="RobotoRegular" w:cs="RobotoRegular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4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437"/>
    <w:rPr>
      <w:rFonts w:ascii="Segoe UI" w:eastAsia="RobotoRegular" w:hAnsi="Segoe UI" w:cs="Segoe UI"/>
      <w:sz w:val="18"/>
      <w:szCs w:val="18"/>
      <w:lang w:val="en-US"/>
    </w:rPr>
  </w:style>
  <w:style w:type="paragraph" w:customStyle="1" w:styleId="PolicyTableLables">
    <w:name w:val="Policy Table Lables"/>
    <w:basedOn w:val="Normal"/>
    <w:qFormat/>
    <w:rsid w:val="00016E57"/>
    <w:pPr>
      <w:widowControl/>
      <w:autoSpaceDE/>
      <w:autoSpaceDN/>
      <w:spacing w:before="60" w:after="60"/>
    </w:pPr>
    <w:rPr>
      <w:rFonts w:ascii="Arial" w:eastAsia="Calibri" w:hAnsi="Arial" w:cs="Arial"/>
      <w:b/>
      <w:color w:val="00AACD"/>
      <w:sz w:val="24"/>
      <w:szCs w:val="32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5972D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C040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C040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C04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04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0409"/>
    <w:rPr>
      <w:rFonts w:ascii="RobotoRegular" w:eastAsia="RobotoRegular" w:hAnsi="RobotoRegular" w:cs="RobotoRegular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04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0409"/>
    <w:rPr>
      <w:rFonts w:ascii="RobotoRegular" w:eastAsia="RobotoRegular" w:hAnsi="RobotoRegular" w:cs="RobotoRegular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db56b44-35c0-4329-ae26-19ff8630141e">
      <Terms xmlns="http://schemas.microsoft.com/office/infopath/2007/PartnerControls"/>
    </lcf76f155ced4ddcb4097134ff3c332f>
    <TaxCatchAll xmlns="2ca1126a-7df2-49f6-a2e6-0479cff17c6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4080A2DC1601418637764D913F9552" ma:contentTypeVersion="15" ma:contentTypeDescription="Create a new document." ma:contentTypeScope="" ma:versionID="6b968f60ac0511d359b0347a3cdc9181">
  <xsd:schema xmlns:xsd="http://www.w3.org/2001/XMLSchema" xmlns:xs="http://www.w3.org/2001/XMLSchema" xmlns:p="http://schemas.microsoft.com/office/2006/metadata/properties" xmlns:ns2="5db56b44-35c0-4329-ae26-19ff8630141e" xmlns:ns3="2ca1126a-7df2-49f6-a2e6-0479cff17c6f" targetNamespace="http://schemas.microsoft.com/office/2006/metadata/properties" ma:root="true" ma:fieldsID="7a0a2d6f9a5e57d4dfc62a16c510946e" ns2:_="" ns3:_="">
    <xsd:import namespace="5db56b44-35c0-4329-ae26-19ff8630141e"/>
    <xsd:import namespace="2ca1126a-7df2-49f6-a2e6-0479cff17c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b56b44-35c0-4329-ae26-19ff863014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b730279-bd88-4c63-975b-fb12554e2f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1126a-7df2-49f6-a2e6-0479cff17c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c84ea41-2763-4417-a133-7ee386098ed9}" ma:internalName="TaxCatchAll" ma:showField="CatchAllData" ma:web="2ca1126a-7df2-49f6-a2e6-0479cff17c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6F264-1A80-48F1-A12D-F128D5C929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25451D-3D2C-43F0-8BE3-20E43A0E01FE}">
  <ds:schemaRefs>
    <ds:schemaRef ds:uri="http://schemas.microsoft.com/office/2006/metadata/properties"/>
    <ds:schemaRef ds:uri="http://schemas.microsoft.com/office/infopath/2007/PartnerControls"/>
    <ds:schemaRef ds:uri="5db56b44-35c0-4329-ae26-19ff8630141e"/>
    <ds:schemaRef ds:uri="2ca1126a-7df2-49f6-a2e6-0479cff17c6f"/>
  </ds:schemaRefs>
</ds:datastoreItem>
</file>

<file path=customXml/itemProps3.xml><?xml version="1.0" encoding="utf-8"?>
<ds:datastoreItem xmlns:ds="http://schemas.openxmlformats.org/officeDocument/2006/customXml" ds:itemID="{EF40DA74-FB1E-44D4-90D2-1B62F62AF2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b56b44-35c0-4329-ae26-19ff8630141e"/>
    <ds:schemaRef ds:uri="2ca1126a-7df2-49f6-a2e6-0479cff17c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F7D66D-D25E-4011-87BA-848EB06D0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McWilliams</dc:creator>
  <cp:keywords/>
  <dc:description/>
  <cp:lastModifiedBy>Kylie Porter</cp:lastModifiedBy>
  <cp:revision>28</cp:revision>
  <dcterms:created xsi:type="dcterms:W3CDTF">2021-08-08T05:40:00Z</dcterms:created>
  <dcterms:modified xsi:type="dcterms:W3CDTF">2022-07-21T03:51:00Z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1183928362</vt:i4>
  </property>
  <property fmtid="{D5CDD505-2E9C-101B-9397-08002B2CF9AE}" pid="3" name="_NewReviewCycle">
    <vt:lpwstr/>
  </property>
  <property fmtid="{D5CDD505-2E9C-101B-9397-08002B2CF9AE}" pid="4" name="_EmailSubject">
    <vt:lpwstr>Minutes for review/approval</vt:lpwstr>
  </property>
  <property fmtid="{D5CDD505-2E9C-101B-9397-08002B2CF9AE}" pid="5" name="_AuthorEmail">
    <vt:lpwstr>Karen.McWilliams@charteredaccountantsanz.com</vt:lpwstr>
  </property>
  <property fmtid="{D5CDD505-2E9C-101B-9397-08002B2CF9AE}" pid="6" name="_AuthorEmailDisplayName">
    <vt:lpwstr>Karen McWilliams</vt:lpwstr>
  </property>
  <property fmtid="{D5CDD505-2E9C-101B-9397-08002B2CF9AE}" pid="7" name="ContentTypeId">
    <vt:lpwstr>0x010100A14080A2DC1601418637764D913F9552</vt:lpwstr>
  </property>
  <property fmtid="{D5CDD505-2E9C-101B-9397-08002B2CF9AE}" pid="8" name="_PreviousAdHocReviewCycleID">
    <vt:i4>210696425</vt:i4>
  </property>
  <property fmtid="{D5CDD505-2E9C-101B-9397-08002B2CF9AE}" pid="9" name="_ReviewingToolsShownOnce">
    <vt:lpwstr/>
  </property>
</Properties>
</file>